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942" w:rsidRDefault="00F107C2" w:rsidP="00636942">
      <w:pPr>
        <w:pStyle w:val="BodyCopy"/>
      </w:pPr>
      <w:r>
        <w:rPr>
          <w:noProof/>
        </w:rPr>
        <w:drawing>
          <wp:anchor distT="0" distB="0" distL="114300" distR="114300" simplePos="0" relativeHeight="251691008"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89984"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FB8A3" id="Rectangle 4" o:spid="_x0000_s1026" style="position:absolute;margin-left:0;margin-top:-18pt;width:486pt;height: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" fillcolor="#f0ab00" stroked="f"/>
            </w:pict>
          </mc:Fallback>
        </mc:AlternateContent>
      </w: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101F58">
      <w:pPr>
        <w:pStyle w:val="BodyCopy"/>
      </w:pPr>
    </w:p>
    <w:p w:rsidR="00101F58" w:rsidRDefault="00101F58" w:rsidP="00101F58">
      <w:pPr>
        <w:pStyle w:val="BodyCopy"/>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Integrated Seller</w:t>
      </w:r>
      <w:r w:rsidRPr="001D2F34">
        <w:rPr>
          <w:rFonts w:eastAsia="Times New Roman" w:cs="Times New Roman"/>
          <w:b/>
          <w:spacing w:val="5"/>
          <w:kern w:val="28"/>
          <w:sz w:val="40"/>
        </w:rPr>
        <w:t xml:space="preserve"> Transaction Guideline </w:t>
      </w:r>
    </w:p>
    <w:p w:rsidR="00D2195C" w:rsidRPr="0086572C" w:rsidRDefault="00A0068F" w:rsidP="0086572C">
      <w:pPr>
        <w:pStyle w:val="CoverSubtitle"/>
        <w:rPr>
          <w:b/>
        </w:rPr>
      </w:pPr>
      <w:r>
        <w:t>December</w:t>
      </w:r>
      <w:r w:rsidR="00F107C2">
        <w:t xml:space="preserve"> 20</w:t>
      </w:r>
      <w:r>
        <w:t>20</w:t>
      </w:r>
    </w:p>
    <w:p w:rsidR="000C7811" w:rsidRDefault="000C7811">
      <w:pPr>
        <w:rPr>
          <w:rFonts w:cs="Arial"/>
          <w:b/>
          <w:lang w:val="en-US"/>
        </w:rPr>
      </w:pPr>
    </w:p>
    <w:p w:rsidR="000C7811" w:rsidRDefault="000C7811">
      <w:pPr>
        <w:rPr>
          <w:rFonts w:cs="Arial"/>
          <w:b/>
          <w:lang w:val="en-US"/>
        </w:rPr>
      </w:pPr>
    </w:p>
    <w:p w:rsidR="000C7811" w:rsidRDefault="000C7811">
      <w:pPr>
        <w:rPr>
          <w:rFonts w:cs="Arial"/>
          <w:b/>
          <w:lang w:val="en-US"/>
        </w:rPr>
      </w:pPr>
    </w:p>
    <w:p w:rsidR="00101F58" w:rsidRDefault="007E1965">
      <w:pPr>
        <w:rPr>
          <w:rFonts w:cs="Arial"/>
          <w:b/>
          <w:lang w:val="en-US"/>
        </w:rPr>
        <w:sectPr w:rsidR="00101F58" w:rsidSect="00EC24B1">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1985" w:left="1134" w:header="851" w:footer="851" w:gutter="0"/>
          <w:cols w:space="708"/>
          <w:titlePg/>
          <w:docGrid w:linePitch="360"/>
        </w:sectPr>
      </w:pPr>
      <w:r>
        <w:rPr>
          <w:rFonts w:cs="Arial"/>
          <w:b/>
          <w:noProof/>
          <w:lang w:val="en-US"/>
        </w:rPr>
        <w:drawing>
          <wp:inline distT="0" distB="0" distL="0" distR="0">
            <wp:extent cx="2987899" cy="11049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01525385575-T.gif"/>
                    <pic:cNvPicPr/>
                  </pic:nvPicPr>
                  <pic:blipFill>
                    <a:blip r:embed="rId15">
                      <a:extLst>
                        <a:ext uri="{28A0092B-C50C-407E-A947-70E740481C1C}">
                          <a14:useLocalDpi xmlns:a14="http://schemas.microsoft.com/office/drawing/2010/main" val="0"/>
                        </a:ext>
                      </a:extLst>
                    </a:blip>
                    <a:stretch>
                      <a:fillRect/>
                    </a:stretch>
                  </pic:blipFill>
                  <pic:spPr>
                    <a:xfrm>
                      <a:off x="0" y="0"/>
                      <a:ext cx="3004533" cy="1111051"/>
                    </a:xfrm>
                    <a:prstGeom prst="rect">
                      <a:avLst/>
                    </a:prstGeom>
                  </pic:spPr>
                </pic:pic>
              </a:graphicData>
            </a:graphic>
          </wp:inline>
        </w:drawing>
      </w: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rPr>
      </w:sdtEndPr>
      <w:sdtContent>
        <w:p w:rsidR="008B3626" w:rsidRDefault="008B3626">
          <w:pPr>
            <w:pStyle w:val="TOCHeading"/>
          </w:pPr>
          <w:r>
            <w:t>Table of Contents</w:t>
          </w:r>
        </w:p>
        <w:p w:rsidR="00085318" w:rsidRDefault="008B3626" w:rsidP="00A0068F">
          <w:pPr>
            <w:pStyle w:val="TOC1"/>
            <w:rPr>
              <w:rFonts w:asciiTheme="minorHAnsi" w:eastAsiaTheme="minorEastAsia" w:hAnsiTheme="minorHAnsi" w:cstheme="minorBidi"/>
              <w:sz w:val="22"/>
              <w:lang w:val="en-US"/>
            </w:rPr>
          </w:pPr>
          <w:r>
            <w:rPr>
              <w:noProof w:val="0"/>
            </w:rPr>
            <w:fldChar w:fldCharType="begin"/>
          </w:r>
          <w:r>
            <w:instrText xml:space="preserve"> TOC \o "1-3" \h \z \u </w:instrText>
          </w:r>
          <w:r>
            <w:rPr>
              <w:noProof w:val="0"/>
            </w:rPr>
            <w:fldChar w:fldCharType="separate"/>
          </w:r>
          <w:hyperlink w:anchor="_Toc441662882" w:history="1">
            <w:r w:rsidR="00085318" w:rsidRPr="00C06A8A">
              <w:rPr>
                <w:rStyle w:val="Hyperlink"/>
              </w:rPr>
              <w:t>Version History</w:t>
            </w:r>
            <w:r w:rsidR="00085318">
              <w:rPr>
                <w:webHidden/>
              </w:rPr>
              <w:tab/>
            </w:r>
            <w:r w:rsidR="00085318">
              <w:rPr>
                <w:webHidden/>
              </w:rPr>
              <w:fldChar w:fldCharType="begin"/>
            </w:r>
            <w:r w:rsidR="00085318">
              <w:rPr>
                <w:webHidden/>
              </w:rPr>
              <w:instrText xml:space="preserve"> PAGEREF _Toc441662882 \h </w:instrText>
            </w:r>
            <w:r w:rsidR="00085318">
              <w:rPr>
                <w:webHidden/>
              </w:rPr>
            </w:r>
            <w:r w:rsidR="00085318">
              <w:rPr>
                <w:webHidden/>
              </w:rPr>
              <w:fldChar w:fldCharType="separate"/>
            </w:r>
            <w:r w:rsidR="00E6369C">
              <w:rPr>
                <w:webHidden/>
              </w:rPr>
              <w:t>3</w:t>
            </w:r>
            <w:r w:rsidR="00085318">
              <w:rPr>
                <w:webHidden/>
              </w:rPr>
              <w:fldChar w:fldCharType="end"/>
            </w:r>
          </w:hyperlink>
        </w:p>
        <w:p w:rsidR="00085318" w:rsidRPr="00A0068F" w:rsidRDefault="008323F4" w:rsidP="00A0068F">
          <w:pPr>
            <w:pStyle w:val="TOC1"/>
            <w:rPr>
              <w:rFonts w:asciiTheme="minorHAnsi" w:eastAsiaTheme="minorEastAsia" w:hAnsiTheme="minorHAnsi" w:cstheme="minorBidi"/>
              <w:sz w:val="22"/>
              <w:lang w:val="en-US"/>
            </w:rPr>
          </w:pPr>
          <w:hyperlink w:anchor="_Toc441662883" w:history="1">
            <w:r w:rsidR="00A0068F" w:rsidRPr="00A0068F">
              <w:rPr>
                <w:rStyle w:val="Hyperlink"/>
                <w:color w:val="auto"/>
              </w:rPr>
              <w:t>PASSHE</w:t>
            </w:r>
            <w:r w:rsidR="00085318" w:rsidRPr="00A0068F">
              <w:rPr>
                <w:rStyle w:val="Hyperlink"/>
                <w:color w:val="auto"/>
              </w:rPr>
              <w:t xml:space="preserve"> Mapping Requirements and Deltas</w:t>
            </w:r>
            <w:r w:rsidR="00085318" w:rsidRPr="00A0068F">
              <w:rPr>
                <w:webHidden/>
              </w:rPr>
              <w:tab/>
            </w:r>
            <w:r w:rsidR="00085318" w:rsidRPr="00A0068F">
              <w:rPr>
                <w:webHidden/>
              </w:rPr>
              <w:fldChar w:fldCharType="begin"/>
            </w:r>
            <w:r w:rsidR="00085318" w:rsidRPr="00A0068F">
              <w:rPr>
                <w:webHidden/>
              </w:rPr>
              <w:instrText xml:space="preserve"> PAGEREF _Toc441662883 \h </w:instrText>
            </w:r>
            <w:r w:rsidR="00085318" w:rsidRPr="00A0068F">
              <w:rPr>
                <w:webHidden/>
              </w:rPr>
            </w:r>
            <w:r w:rsidR="00085318" w:rsidRPr="00A0068F">
              <w:rPr>
                <w:webHidden/>
              </w:rPr>
              <w:fldChar w:fldCharType="separate"/>
            </w:r>
            <w:r w:rsidR="00E6369C">
              <w:rPr>
                <w:webHidden/>
              </w:rPr>
              <w:t>5</w:t>
            </w:r>
            <w:r w:rsidR="00085318" w:rsidRPr="00A0068F">
              <w:rPr>
                <w:webHidden/>
              </w:rPr>
              <w:fldChar w:fldCharType="end"/>
            </w:r>
          </w:hyperlink>
        </w:p>
        <w:p w:rsidR="00085318" w:rsidRPr="00A0068F" w:rsidRDefault="008323F4" w:rsidP="00A0068F">
          <w:pPr>
            <w:pStyle w:val="TOC1"/>
            <w:rPr>
              <w:rFonts w:asciiTheme="minorHAnsi" w:eastAsiaTheme="minorEastAsia" w:hAnsiTheme="minorHAnsi" w:cstheme="minorBidi"/>
              <w:sz w:val="22"/>
              <w:lang w:val="en-US"/>
            </w:rPr>
          </w:pPr>
          <w:hyperlink w:anchor="_Toc441662884" w:history="1">
            <w:r w:rsidR="00A0068F" w:rsidRPr="00A0068F">
              <w:rPr>
                <w:rStyle w:val="Hyperlink"/>
                <w:color w:val="auto"/>
              </w:rPr>
              <w:t>PASSHE</w:t>
            </w:r>
            <w:r w:rsidR="00085318" w:rsidRPr="00A0068F">
              <w:rPr>
                <w:rStyle w:val="Hyperlink"/>
                <w:color w:val="auto"/>
              </w:rPr>
              <w:t xml:space="preserve"> Detailed </w:t>
            </w:r>
            <w:r w:rsidR="00085318" w:rsidRPr="00A0068F">
              <w:rPr>
                <w:rStyle w:val="Hyperlink"/>
                <w:color w:val="auto"/>
                <w:lang w:val="en-US"/>
              </w:rPr>
              <w:t>Specifications and Requirements</w:t>
            </w:r>
            <w:r w:rsidR="00085318" w:rsidRPr="00A0068F">
              <w:rPr>
                <w:webHidden/>
              </w:rPr>
              <w:tab/>
            </w:r>
            <w:r w:rsidR="00085318" w:rsidRPr="00A0068F">
              <w:rPr>
                <w:webHidden/>
              </w:rPr>
              <w:fldChar w:fldCharType="begin"/>
            </w:r>
            <w:r w:rsidR="00085318" w:rsidRPr="00A0068F">
              <w:rPr>
                <w:webHidden/>
              </w:rPr>
              <w:instrText xml:space="preserve"> PAGEREF _Toc441662884 \h </w:instrText>
            </w:r>
            <w:r w:rsidR="00085318" w:rsidRPr="00A0068F">
              <w:rPr>
                <w:webHidden/>
              </w:rPr>
            </w:r>
            <w:r w:rsidR="00085318" w:rsidRPr="00A0068F">
              <w:rPr>
                <w:webHidden/>
              </w:rPr>
              <w:fldChar w:fldCharType="separate"/>
            </w:r>
            <w:r w:rsidR="00E6369C">
              <w:rPr>
                <w:webHidden/>
              </w:rPr>
              <w:t>6</w:t>
            </w:r>
            <w:r w:rsidR="00085318" w:rsidRPr="00A0068F">
              <w:rPr>
                <w:webHidden/>
              </w:rPr>
              <w:fldChar w:fldCharType="end"/>
            </w:r>
          </w:hyperlink>
        </w:p>
        <w:p w:rsidR="00085318" w:rsidRDefault="008323F4">
          <w:pPr>
            <w:pStyle w:val="TOC2"/>
            <w:tabs>
              <w:tab w:val="right" w:leader="dot" w:pos="9350"/>
            </w:tabs>
            <w:rPr>
              <w:rFonts w:asciiTheme="minorHAnsi" w:eastAsiaTheme="minorEastAsia" w:hAnsiTheme="minorHAnsi" w:cstheme="minorBidi"/>
              <w:b w:val="0"/>
              <w:noProof/>
              <w:sz w:val="22"/>
              <w:lang w:val="en-US"/>
            </w:rPr>
          </w:pPr>
          <w:hyperlink w:anchor="_Toc441662885" w:history="1">
            <w:r w:rsidR="00085318" w:rsidRPr="00C06A8A">
              <w:rPr>
                <w:rStyle w:val="Hyperlink"/>
                <w:noProof/>
                <w:lang w:val="en-US"/>
              </w:rPr>
              <w:t>Scope</w:t>
            </w:r>
            <w:r w:rsidR="00085318">
              <w:rPr>
                <w:noProof/>
                <w:webHidden/>
              </w:rPr>
              <w:tab/>
            </w:r>
            <w:r w:rsidR="00085318">
              <w:rPr>
                <w:noProof/>
                <w:webHidden/>
              </w:rPr>
              <w:fldChar w:fldCharType="begin"/>
            </w:r>
            <w:r w:rsidR="00085318">
              <w:rPr>
                <w:noProof/>
                <w:webHidden/>
              </w:rPr>
              <w:instrText xml:space="preserve"> PAGEREF _Toc441662885 \h </w:instrText>
            </w:r>
            <w:r w:rsidR="00085318">
              <w:rPr>
                <w:noProof/>
                <w:webHidden/>
              </w:rPr>
            </w:r>
            <w:r w:rsidR="00085318">
              <w:rPr>
                <w:noProof/>
                <w:webHidden/>
              </w:rPr>
              <w:fldChar w:fldCharType="separate"/>
            </w:r>
            <w:r w:rsidR="00E6369C">
              <w:rPr>
                <w:noProof/>
                <w:webHidden/>
              </w:rPr>
              <w:t>6</w:t>
            </w:r>
            <w:r w:rsidR="00085318">
              <w:rPr>
                <w:noProof/>
                <w:webHidden/>
              </w:rPr>
              <w:fldChar w:fldCharType="end"/>
            </w:r>
          </w:hyperlink>
        </w:p>
        <w:p w:rsidR="00085318" w:rsidRDefault="008323F4">
          <w:pPr>
            <w:pStyle w:val="TOC2"/>
            <w:tabs>
              <w:tab w:val="right" w:leader="dot" w:pos="9350"/>
            </w:tabs>
            <w:rPr>
              <w:rFonts w:asciiTheme="minorHAnsi" w:eastAsiaTheme="minorEastAsia" w:hAnsiTheme="minorHAnsi" w:cstheme="minorBidi"/>
              <w:b w:val="0"/>
              <w:noProof/>
              <w:sz w:val="22"/>
              <w:lang w:val="en-US"/>
            </w:rPr>
          </w:pPr>
          <w:hyperlink w:anchor="_Toc441662886" w:history="1">
            <w:r w:rsidR="00085318" w:rsidRPr="00C06A8A">
              <w:rPr>
                <w:rStyle w:val="Hyperlink"/>
                <w:noProof/>
                <w:lang w:val="en-US"/>
              </w:rPr>
              <w:t>Purchase Order Details</w:t>
            </w:r>
            <w:r w:rsidR="00085318">
              <w:rPr>
                <w:noProof/>
                <w:webHidden/>
              </w:rPr>
              <w:tab/>
            </w:r>
            <w:r w:rsidR="00085318">
              <w:rPr>
                <w:noProof/>
                <w:webHidden/>
              </w:rPr>
              <w:fldChar w:fldCharType="begin"/>
            </w:r>
            <w:r w:rsidR="00085318">
              <w:rPr>
                <w:noProof/>
                <w:webHidden/>
              </w:rPr>
              <w:instrText xml:space="preserve"> PAGEREF _Toc441662886 \h </w:instrText>
            </w:r>
            <w:r w:rsidR="00085318">
              <w:rPr>
                <w:noProof/>
                <w:webHidden/>
              </w:rPr>
            </w:r>
            <w:r w:rsidR="00085318">
              <w:rPr>
                <w:noProof/>
                <w:webHidden/>
              </w:rPr>
              <w:fldChar w:fldCharType="separate"/>
            </w:r>
            <w:r w:rsidR="00E6369C">
              <w:rPr>
                <w:noProof/>
                <w:webHidden/>
              </w:rPr>
              <w:t>6</w:t>
            </w:r>
            <w:r w:rsidR="00085318">
              <w:rPr>
                <w:noProof/>
                <w:webHidden/>
              </w:rPr>
              <w:fldChar w:fldCharType="end"/>
            </w:r>
          </w:hyperlink>
        </w:p>
        <w:p w:rsidR="00085318" w:rsidRDefault="008323F4">
          <w:pPr>
            <w:pStyle w:val="TOC2"/>
            <w:tabs>
              <w:tab w:val="right" w:leader="dot" w:pos="9350"/>
            </w:tabs>
            <w:rPr>
              <w:rFonts w:asciiTheme="minorHAnsi" w:eastAsiaTheme="minorEastAsia" w:hAnsiTheme="minorHAnsi" w:cstheme="minorBidi"/>
              <w:b w:val="0"/>
              <w:noProof/>
              <w:sz w:val="22"/>
              <w:lang w:val="en-US"/>
            </w:rPr>
          </w:pPr>
          <w:hyperlink w:anchor="_Toc441662887" w:history="1">
            <w:r w:rsidR="00085318" w:rsidRPr="00C06A8A">
              <w:rPr>
                <w:rStyle w:val="Hyperlink"/>
                <w:noProof/>
                <w:lang w:val="en-US"/>
              </w:rPr>
              <w:t>Order Confirmation Details</w:t>
            </w:r>
            <w:r w:rsidR="00085318">
              <w:rPr>
                <w:noProof/>
                <w:webHidden/>
              </w:rPr>
              <w:tab/>
            </w:r>
            <w:r w:rsidR="00085318">
              <w:rPr>
                <w:noProof/>
                <w:webHidden/>
              </w:rPr>
              <w:fldChar w:fldCharType="begin"/>
            </w:r>
            <w:r w:rsidR="00085318">
              <w:rPr>
                <w:noProof/>
                <w:webHidden/>
              </w:rPr>
              <w:instrText xml:space="preserve"> PAGEREF _Toc441662887 \h </w:instrText>
            </w:r>
            <w:r w:rsidR="00085318">
              <w:rPr>
                <w:noProof/>
                <w:webHidden/>
              </w:rPr>
            </w:r>
            <w:r w:rsidR="00085318">
              <w:rPr>
                <w:noProof/>
                <w:webHidden/>
              </w:rPr>
              <w:fldChar w:fldCharType="separate"/>
            </w:r>
            <w:r w:rsidR="00E6369C">
              <w:rPr>
                <w:noProof/>
                <w:webHidden/>
              </w:rPr>
              <w:t>7</w:t>
            </w:r>
            <w:r w:rsidR="00085318">
              <w:rPr>
                <w:noProof/>
                <w:webHidden/>
              </w:rPr>
              <w:fldChar w:fldCharType="end"/>
            </w:r>
          </w:hyperlink>
        </w:p>
        <w:p w:rsidR="00085318" w:rsidRDefault="008323F4">
          <w:pPr>
            <w:pStyle w:val="TOC2"/>
            <w:tabs>
              <w:tab w:val="right" w:leader="dot" w:pos="9350"/>
            </w:tabs>
            <w:rPr>
              <w:rFonts w:asciiTheme="minorHAnsi" w:eastAsiaTheme="minorEastAsia" w:hAnsiTheme="minorHAnsi" w:cstheme="minorBidi"/>
              <w:b w:val="0"/>
              <w:noProof/>
              <w:sz w:val="22"/>
              <w:lang w:val="en-US"/>
            </w:rPr>
          </w:pPr>
          <w:hyperlink w:anchor="_Toc441662888" w:history="1">
            <w:r w:rsidR="00085318" w:rsidRPr="00C06A8A">
              <w:rPr>
                <w:rStyle w:val="Hyperlink"/>
                <w:noProof/>
                <w:lang w:val="en-US"/>
              </w:rPr>
              <w:t>Ship Notice Details</w:t>
            </w:r>
            <w:r w:rsidR="00085318">
              <w:rPr>
                <w:noProof/>
                <w:webHidden/>
              </w:rPr>
              <w:tab/>
            </w:r>
            <w:r w:rsidR="00085318">
              <w:rPr>
                <w:noProof/>
                <w:webHidden/>
              </w:rPr>
              <w:fldChar w:fldCharType="begin"/>
            </w:r>
            <w:r w:rsidR="00085318">
              <w:rPr>
                <w:noProof/>
                <w:webHidden/>
              </w:rPr>
              <w:instrText xml:space="preserve"> PAGEREF _Toc441662888 \h </w:instrText>
            </w:r>
            <w:r w:rsidR="00085318">
              <w:rPr>
                <w:noProof/>
                <w:webHidden/>
              </w:rPr>
            </w:r>
            <w:r w:rsidR="00085318">
              <w:rPr>
                <w:noProof/>
                <w:webHidden/>
              </w:rPr>
              <w:fldChar w:fldCharType="separate"/>
            </w:r>
            <w:r w:rsidR="00E6369C">
              <w:rPr>
                <w:noProof/>
                <w:webHidden/>
              </w:rPr>
              <w:t>7</w:t>
            </w:r>
            <w:r w:rsidR="00085318">
              <w:rPr>
                <w:noProof/>
                <w:webHidden/>
              </w:rPr>
              <w:fldChar w:fldCharType="end"/>
            </w:r>
          </w:hyperlink>
        </w:p>
        <w:p w:rsidR="00085318" w:rsidRDefault="008323F4">
          <w:pPr>
            <w:pStyle w:val="TOC2"/>
            <w:tabs>
              <w:tab w:val="right" w:leader="dot" w:pos="9350"/>
            </w:tabs>
            <w:rPr>
              <w:rFonts w:asciiTheme="minorHAnsi" w:eastAsiaTheme="minorEastAsia" w:hAnsiTheme="minorHAnsi" w:cstheme="minorBidi"/>
              <w:b w:val="0"/>
              <w:noProof/>
              <w:sz w:val="22"/>
              <w:lang w:val="en-US"/>
            </w:rPr>
          </w:pPr>
          <w:hyperlink w:anchor="_Toc441662889" w:history="1">
            <w:r w:rsidR="00085318" w:rsidRPr="00C06A8A">
              <w:rPr>
                <w:rStyle w:val="Hyperlink"/>
                <w:noProof/>
                <w:lang w:val="en-US"/>
              </w:rPr>
              <w:t>Invoice Details</w:t>
            </w:r>
            <w:r w:rsidR="00085318">
              <w:rPr>
                <w:noProof/>
                <w:webHidden/>
              </w:rPr>
              <w:tab/>
            </w:r>
            <w:r w:rsidR="00085318">
              <w:rPr>
                <w:noProof/>
                <w:webHidden/>
              </w:rPr>
              <w:fldChar w:fldCharType="begin"/>
            </w:r>
            <w:r w:rsidR="00085318">
              <w:rPr>
                <w:noProof/>
                <w:webHidden/>
              </w:rPr>
              <w:instrText xml:space="preserve"> PAGEREF _Toc441662889 \h </w:instrText>
            </w:r>
            <w:r w:rsidR="00085318">
              <w:rPr>
                <w:noProof/>
                <w:webHidden/>
              </w:rPr>
            </w:r>
            <w:r w:rsidR="00085318">
              <w:rPr>
                <w:noProof/>
                <w:webHidden/>
              </w:rPr>
              <w:fldChar w:fldCharType="separate"/>
            </w:r>
            <w:r w:rsidR="00E6369C">
              <w:rPr>
                <w:noProof/>
                <w:webHidden/>
              </w:rPr>
              <w:t>7</w:t>
            </w:r>
            <w:r w:rsidR="00085318">
              <w:rPr>
                <w:noProof/>
                <w:webHidden/>
              </w:rPr>
              <w:fldChar w:fldCharType="end"/>
            </w:r>
          </w:hyperlink>
        </w:p>
        <w:p w:rsidR="00085318" w:rsidRDefault="008323F4" w:rsidP="00A0068F">
          <w:pPr>
            <w:pStyle w:val="TOC1"/>
            <w:rPr>
              <w:rFonts w:asciiTheme="minorHAnsi" w:eastAsiaTheme="minorEastAsia" w:hAnsiTheme="minorHAnsi" w:cstheme="minorBidi"/>
              <w:sz w:val="22"/>
              <w:lang w:val="en-US"/>
            </w:rPr>
          </w:pPr>
          <w:hyperlink w:anchor="_Toc441662890" w:history="1">
            <w:r w:rsidR="00085318" w:rsidRPr="00C06A8A">
              <w:rPr>
                <w:rStyle w:val="Hyperlink"/>
                <w:lang w:val="en-US"/>
              </w:rPr>
              <w:t>Supplemental Documentation</w:t>
            </w:r>
            <w:r w:rsidR="00085318">
              <w:rPr>
                <w:webHidden/>
              </w:rPr>
              <w:tab/>
            </w:r>
            <w:r w:rsidR="00085318">
              <w:rPr>
                <w:webHidden/>
              </w:rPr>
              <w:fldChar w:fldCharType="begin"/>
            </w:r>
            <w:r w:rsidR="00085318">
              <w:rPr>
                <w:webHidden/>
              </w:rPr>
              <w:instrText xml:space="preserve"> PAGEREF _Toc441662890 \h </w:instrText>
            </w:r>
            <w:r w:rsidR="00085318">
              <w:rPr>
                <w:webHidden/>
              </w:rPr>
            </w:r>
            <w:r w:rsidR="00085318">
              <w:rPr>
                <w:webHidden/>
              </w:rPr>
              <w:fldChar w:fldCharType="separate"/>
            </w:r>
            <w:r w:rsidR="00E6369C">
              <w:rPr>
                <w:webHidden/>
              </w:rPr>
              <w:t>10</w:t>
            </w:r>
            <w:r w:rsidR="00085318">
              <w:rPr>
                <w:webHidden/>
              </w:rPr>
              <w:fldChar w:fldCharType="end"/>
            </w:r>
          </w:hyperlink>
        </w:p>
        <w:p w:rsidR="00085318" w:rsidRDefault="008323F4" w:rsidP="00A0068F">
          <w:pPr>
            <w:pStyle w:val="TOC1"/>
            <w:rPr>
              <w:rFonts w:asciiTheme="minorHAnsi" w:eastAsiaTheme="minorEastAsia" w:hAnsiTheme="minorHAnsi" w:cstheme="minorBidi"/>
              <w:sz w:val="22"/>
              <w:lang w:val="en-US"/>
            </w:rPr>
          </w:pPr>
          <w:hyperlink w:anchor="_Toc441662891" w:history="1">
            <w:r w:rsidR="00085318" w:rsidRPr="00C06A8A">
              <w:rPr>
                <w:rStyle w:val="Hyperlink"/>
                <w:lang w:val="en-US"/>
              </w:rPr>
              <w:t>Ariba Network Support Information</w:t>
            </w:r>
            <w:r w:rsidR="00085318">
              <w:rPr>
                <w:webHidden/>
              </w:rPr>
              <w:tab/>
            </w:r>
            <w:r w:rsidR="00085318">
              <w:rPr>
                <w:webHidden/>
              </w:rPr>
              <w:fldChar w:fldCharType="begin"/>
            </w:r>
            <w:r w:rsidR="00085318">
              <w:rPr>
                <w:webHidden/>
              </w:rPr>
              <w:instrText xml:space="preserve"> PAGEREF _Toc441662891 \h </w:instrText>
            </w:r>
            <w:r w:rsidR="00085318">
              <w:rPr>
                <w:webHidden/>
              </w:rPr>
            </w:r>
            <w:r w:rsidR="00085318">
              <w:rPr>
                <w:webHidden/>
              </w:rPr>
              <w:fldChar w:fldCharType="separate"/>
            </w:r>
            <w:r w:rsidR="00E6369C">
              <w:rPr>
                <w:webHidden/>
              </w:rPr>
              <w:t>11</w:t>
            </w:r>
            <w:r w:rsidR="00085318">
              <w:rPr>
                <w:webHidden/>
              </w:rPr>
              <w:fldChar w:fldCharType="end"/>
            </w:r>
          </w:hyperlink>
        </w:p>
        <w:p w:rsidR="008B3626" w:rsidRDefault="008B3626">
          <w:r>
            <w:rPr>
              <w:b/>
              <w:bCs/>
              <w:noProof/>
            </w:rPr>
            <w:fldChar w:fldCharType="end"/>
          </w:r>
        </w:p>
      </w:sdtContent>
    </w:sdt>
    <w:p w:rsidR="00D06A0D" w:rsidRPr="00091906" w:rsidRDefault="00D965E3" w:rsidP="008B3626">
      <w:pPr>
        <w:pStyle w:val="Heading1"/>
        <w:pBdr>
          <w:bottom w:val="single" w:sz="4" w:space="1" w:color="auto"/>
        </w:pBdr>
        <w:spacing w:after="240" w:line="276" w:lineRule="auto"/>
      </w:pPr>
      <w:r>
        <w:br w:type="page"/>
      </w:r>
      <w:r w:rsidR="00D06A0D">
        <w:rPr>
          <w:lang w:val="en-US"/>
        </w:rPr>
        <w:lastRenderedPageBreak/>
        <w:t xml:space="preserve"> </w:t>
      </w:r>
      <w:bookmarkStart w:id="0" w:name="_Toc427856763"/>
      <w:bookmarkStart w:id="1" w:name="_Toc440029050"/>
      <w:bookmarkStart w:id="2" w:name="_Toc441662882"/>
      <w:r w:rsidR="00D06A0D" w:rsidRPr="00091906">
        <w:t>Version History</w:t>
      </w:r>
      <w:bookmarkEnd w:id="0"/>
      <w:bookmarkEnd w:id="1"/>
      <w:bookmarkEnd w:id="2"/>
    </w:p>
    <w:p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1144"/>
        <w:gridCol w:w="2812"/>
        <w:gridCol w:w="4125"/>
      </w:tblGrid>
      <w:tr w:rsidR="00D06A0D" w:rsidTr="00145814">
        <w:trPr>
          <w:trHeight w:val="359"/>
        </w:trPr>
        <w:tc>
          <w:tcPr>
            <w:tcW w:w="577" w:type="pct"/>
            <w:shd w:val="clear" w:color="auto" w:fill="F0AB00" w:themeFill="accent1"/>
            <w:vAlign w:val="center"/>
          </w:tcPr>
          <w:p w:rsidR="00D06A0D" w:rsidRPr="0031436B" w:rsidRDefault="00D06A0D" w:rsidP="00145814">
            <w:pPr>
              <w:pStyle w:val="TableHeading"/>
            </w:pPr>
            <w:r w:rsidRPr="0031436B">
              <w:t>Version</w:t>
            </w:r>
          </w:p>
        </w:tc>
        <w:tc>
          <w:tcPr>
            <w:tcW w:w="626" w:type="pct"/>
            <w:shd w:val="clear" w:color="auto" w:fill="F0AB00" w:themeFill="accent1"/>
            <w:vAlign w:val="center"/>
          </w:tcPr>
          <w:p w:rsidR="00D06A0D" w:rsidRPr="0031436B" w:rsidRDefault="00D06A0D" w:rsidP="00145814">
            <w:pPr>
              <w:pStyle w:val="TableHeading"/>
            </w:pPr>
            <w:r w:rsidRPr="0031436B">
              <w:t>Date</w:t>
            </w:r>
          </w:p>
        </w:tc>
        <w:tc>
          <w:tcPr>
            <w:tcW w:w="1539" w:type="pct"/>
            <w:shd w:val="clear" w:color="auto" w:fill="F0AB00" w:themeFill="accent1"/>
            <w:vAlign w:val="center"/>
          </w:tcPr>
          <w:p w:rsidR="00D06A0D" w:rsidRPr="0031436B" w:rsidRDefault="00D06A0D" w:rsidP="00145814">
            <w:pPr>
              <w:pStyle w:val="TableHeading"/>
            </w:pPr>
            <w:r w:rsidRPr="0031436B">
              <w:t>Author</w:t>
            </w:r>
          </w:p>
        </w:tc>
        <w:tc>
          <w:tcPr>
            <w:tcW w:w="2258" w:type="pct"/>
            <w:shd w:val="clear" w:color="auto" w:fill="F0AB00" w:themeFill="accent1"/>
            <w:vAlign w:val="center"/>
          </w:tcPr>
          <w:p w:rsidR="00D06A0D" w:rsidRPr="0031436B" w:rsidRDefault="00D06A0D" w:rsidP="00145814">
            <w:pPr>
              <w:pStyle w:val="TableHeading"/>
            </w:pPr>
            <w:r w:rsidRPr="0031436B">
              <w:t>Description</w:t>
            </w:r>
          </w:p>
        </w:tc>
      </w:tr>
      <w:tr w:rsidR="00D06A0D" w:rsidTr="00145814">
        <w:trPr>
          <w:trHeight w:val="449"/>
        </w:trPr>
        <w:tc>
          <w:tcPr>
            <w:tcW w:w="577" w:type="pct"/>
            <w:shd w:val="clear" w:color="auto" w:fill="auto"/>
            <w:vAlign w:val="center"/>
          </w:tcPr>
          <w:p w:rsidR="00D06A0D" w:rsidRPr="008132D5" w:rsidRDefault="00D06A0D" w:rsidP="00145814">
            <w:pPr>
              <w:pStyle w:val="TableBodyCopy"/>
            </w:pPr>
            <w:r w:rsidRPr="008132D5">
              <w:t>1.0</w:t>
            </w:r>
          </w:p>
        </w:tc>
        <w:tc>
          <w:tcPr>
            <w:tcW w:w="625" w:type="pct"/>
            <w:shd w:val="clear" w:color="auto" w:fill="auto"/>
            <w:vAlign w:val="center"/>
          </w:tcPr>
          <w:p w:rsidR="00D06A0D" w:rsidRPr="008132D5" w:rsidRDefault="00D06A0D" w:rsidP="00145814">
            <w:pPr>
              <w:pStyle w:val="TableBodyCopy"/>
            </w:pPr>
            <w:r>
              <w:t>9</w:t>
            </w:r>
            <w:r w:rsidRPr="008132D5">
              <w:t>/</w:t>
            </w:r>
            <w:r>
              <w:t>9/2015</w:t>
            </w:r>
          </w:p>
        </w:tc>
        <w:tc>
          <w:tcPr>
            <w:tcW w:w="1539" w:type="pct"/>
            <w:shd w:val="clear" w:color="auto" w:fill="auto"/>
            <w:vAlign w:val="center"/>
          </w:tcPr>
          <w:p w:rsidR="00D06A0D" w:rsidRPr="008132D5" w:rsidRDefault="00D06A0D" w:rsidP="00145814">
            <w:pPr>
              <w:pStyle w:val="TableBodyCopy"/>
            </w:pPr>
            <w:r w:rsidRPr="008132D5">
              <w:t>Ariba, an SAP Company</w:t>
            </w:r>
          </w:p>
        </w:tc>
        <w:tc>
          <w:tcPr>
            <w:tcW w:w="2258" w:type="pct"/>
            <w:shd w:val="clear" w:color="auto" w:fill="auto"/>
            <w:vAlign w:val="center"/>
          </w:tcPr>
          <w:p w:rsidR="00D06A0D" w:rsidRPr="008132D5" w:rsidRDefault="00D06A0D" w:rsidP="00145814">
            <w:pPr>
              <w:pStyle w:val="TableBodyCopy"/>
            </w:pPr>
            <w:r w:rsidRPr="008132D5">
              <w:t>Initial Version of Document</w:t>
            </w:r>
          </w:p>
        </w:tc>
      </w:tr>
      <w:tr w:rsidR="00145814" w:rsidTr="00145814">
        <w:trPr>
          <w:trHeight w:val="449"/>
        </w:trPr>
        <w:tc>
          <w:tcPr>
            <w:tcW w:w="577" w:type="pct"/>
            <w:shd w:val="clear" w:color="auto" w:fill="auto"/>
            <w:vAlign w:val="center"/>
          </w:tcPr>
          <w:p w:rsidR="00145814" w:rsidRPr="008132D5" w:rsidRDefault="00145814" w:rsidP="00145814">
            <w:pPr>
              <w:pStyle w:val="TableBodyCopy"/>
            </w:pPr>
            <w:r>
              <w:t>1.1</w:t>
            </w:r>
          </w:p>
        </w:tc>
        <w:tc>
          <w:tcPr>
            <w:tcW w:w="625" w:type="pct"/>
            <w:shd w:val="clear" w:color="auto" w:fill="auto"/>
            <w:vAlign w:val="center"/>
          </w:tcPr>
          <w:p w:rsidR="00145814" w:rsidRDefault="00145814" w:rsidP="00145814">
            <w:pPr>
              <w:pStyle w:val="TableBodyCopy"/>
            </w:pPr>
            <w:r>
              <w:t>1/8/2016</w:t>
            </w:r>
          </w:p>
        </w:tc>
        <w:tc>
          <w:tcPr>
            <w:tcW w:w="1539" w:type="pct"/>
            <w:shd w:val="clear" w:color="auto" w:fill="auto"/>
            <w:vAlign w:val="center"/>
          </w:tcPr>
          <w:p w:rsidR="00145814" w:rsidRPr="008132D5" w:rsidRDefault="00145814" w:rsidP="00145814">
            <w:pPr>
              <w:pStyle w:val="TableBodyCopy"/>
            </w:pPr>
            <w:r>
              <w:t>Suzanne Hooper</w:t>
            </w:r>
          </w:p>
        </w:tc>
        <w:tc>
          <w:tcPr>
            <w:tcW w:w="2258" w:type="pct"/>
            <w:shd w:val="clear" w:color="auto" w:fill="auto"/>
            <w:vAlign w:val="center"/>
          </w:tcPr>
          <w:p w:rsidR="00145814" w:rsidRPr="008132D5" w:rsidRDefault="00145814" w:rsidP="00145814">
            <w:pPr>
              <w:pStyle w:val="TableBodyCopy"/>
            </w:pPr>
            <w:r>
              <w:t>Updated Formats and Branding</w:t>
            </w:r>
          </w:p>
        </w:tc>
      </w:tr>
      <w:tr w:rsidR="00145814" w:rsidTr="00145814">
        <w:trPr>
          <w:trHeight w:val="449"/>
        </w:trPr>
        <w:tc>
          <w:tcPr>
            <w:tcW w:w="577" w:type="pct"/>
            <w:shd w:val="clear" w:color="auto" w:fill="auto"/>
            <w:vAlign w:val="center"/>
          </w:tcPr>
          <w:p w:rsidR="00145814" w:rsidRPr="008132D5" w:rsidRDefault="00145814" w:rsidP="00145814">
            <w:pPr>
              <w:pStyle w:val="TableBodyCopy"/>
            </w:pPr>
            <w:r>
              <w:t>1.2</w:t>
            </w:r>
          </w:p>
        </w:tc>
        <w:tc>
          <w:tcPr>
            <w:tcW w:w="626" w:type="pct"/>
            <w:shd w:val="clear" w:color="auto" w:fill="auto"/>
            <w:vAlign w:val="center"/>
          </w:tcPr>
          <w:p w:rsidR="00145814" w:rsidRDefault="00145814" w:rsidP="00145814">
            <w:pPr>
              <w:pStyle w:val="TableBodyCopy"/>
            </w:pPr>
            <w:r>
              <w:t>1/27/2016</w:t>
            </w:r>
          </w:p>
        </w:tc>
        <w:tc>
          <w:tcPr>
            <w:tcW w:w="1539" w:type="pct"/>
            <w:shd w:val="clear" w:color="auto" w:fill="auto"/>
            <w:vAlign w:val="center"/>
          </w:tcPr>
          <w:p w:rsidR="00145814" w:rsidRPr="008132D5" w:rsidRDefault="00145814" w:rsidP="00145814">
            <w:pPr>
              <w:pStyle w:val="TableBodyCopy"/>
            </w:pPr>
            <w:r>
              <w:t>Chris Frazier</w:t>
            </w:r>
          </w:p>
        </w:tc>
        <w:tc>
          <w:tcPr>
            <w:tcW w:w="2258" w:type="pct"/>
            <w:shd w:val="clear" w:color="auto" w:fill="auto"/>
            <w:vAlign w:val="center"/>
          </w:tcPr>
          <w:p w:rsidR="00145814" w:rsidRPr="008132D5" w:rsidRDefault="00145814" w:rsidP="00145814">
            <w:pPr>
              <w:pStyle w:val="TableBodyCopy"/>
            </w:pPr>
            <w:r>
              <w:t>Removed Extraneous (duplicate) Pages</w:t>
            </w:r>
          </w:p>
        </w:tc>
      </w:tr>
      <w:tr w:rsidR="00E45D00" w:rsidTr="00145814">
        <w:trPr>
          <w:trHeight w:val="449"/>
        </w:trPr>
        <w:tc>
          <w:tcPr>
            <w:tcW w:w="577" w:type="pct"/>
            <w:shd w:val="clear" w:color="auto" w:fill="auto"/>
            <w:vAlign w:val="center"/>
          </w:tcPr>
          <w:p w:rsidR="00E45D00" w:rsidRDefault="00E45D00" w:rsidP="00145814">
            <w:pPr>
              <w:pStyle w:val="TableBodyCopy"/>
            </w:pPr>
            <w:r>
              <w:t>1.3</w:t>
            </w:r>
          </w:p>
        </w:tc>
        <w:tc>
          <w:tcPr>
            <w:tcW w:w="626" w:type="pct"/>
            <w:shd w:val="clear" w:color="auto" w:fill="auto"/>
            <w:vAlign w:val="center"/>
          </w:tcPr>
          <w:p w:rsidR="00E45D00" w:rsidRDefault="00E45D00" w:rsidP="00145814">
            <w:pPr>
              <w:pStyle w:val="TableBodyCopy"/>
            </w:pPr>
            <w:r>
              <w:t>3/23/2016</w:t>
            </w:r>
          </w:p>
        </w:tc>
        <w:tc>
          <w:tcPr>
            <w:tcW w:w="1539" w:type="pct"/>
            <w:shd w:val="clear" w:color="auto" w:fill="auto"/>
            <w:vAlign w:val="center"/>
          </w:tcPr>
          <w:p w:rsidR="00E45D00" w:rsidRDefault="00E45D00" w:rsidP="00145814">
            <w:pPr>
              <w:pStyle w:val="TableBodyCopy"/>
            </w:pPr>
            <w:r>
              <w:t>Katelyn Hood</w:t>
            </w:r>
          </w:p>
        </w:tc>
        <w:tc>
          <w:tcPr>
            <w:tcW w:w="2258" w:type="pct"/>
            <w:shd w:val="clear" w:color="auto" w:fill="auto"/>
            <w:vAlign w:val="center"/>
          </w:tcPr>
          <w:p w:rsidR="00E45D00" w:rsidRDefault="00E45D00" w:rsidP="00145814">
            <w:pPr>
              <w:pStyle w:val="TableBodyCopy"/>
            </w:pPr>
            <w:r>
              <w:t>15s Updates</w:t>
            </w:r>
          </w:p>
        </w:tc>
      </w:tr>
      <w:tr w:rsidR="0021024C" w:rsidTr="00145814">
        <w:trPr>
          <w:trHeight w:val="449"/>
        </w:trPr>
        <w:tc>
          <w:tcPr>
            <w:tcW w:w="577" w:type="pct"/>
            <w:shd w:val="clear" w:color="auto" w:fill="auto"/>
            <w:vAlign w:val="center"/>
          </w:tcPr>
          <w:p w:rsidR="0021024C" w:rsidRDefault="0021024C" w:rsidP="00145814">
            <w:pPr>
              <w:pStyle w:val="TableBodyCopy"/>
            </w:pPr>
            <w:r>
              <w:t>1.4</w:t>
            </w:r>
          </w:p>
        </w:tc>
        <w:tc>
          <w:tcPr>
            <w:tcW w:w="626" w:type="pct"/>
            <w:shd w:val="clear" w:color="auto" w:fill="auto"/>
            <w:vAlign w:val="center"/>
          </w:tcPr>
          <w:p w:rsidR="0021024C" w:rsidRDefault="0021024C" w:rsidP="00145814">
            <w:pPr>
              <w:pStyle w:val="TableBodyCopy"/>
            </w:pPr>
            <w:r>
              <w:t>5/12/2016</w:t>
            </w:r>
          </w:p>
        </w:tc>
        <w:tc>
          <w:tcPr>
            <w:tcW w:w="1539" w:type="pct"/>
            <w:shd w:val="clear" w:color="auto" w:fill="auto"/>
            <w:vAlign w:val="center"/>
          </w:tcPr>
          <w:p w:rsidR="0021024C" w:rsidRDefault="0021024C" w:rsidP="00145814">
            <w:pPr>
              <w:pStyle w:val="TableBodyCopy"/>
            </w:pPr>
            <w:r>
              <w:t>Tammie Burns</w:t>
            </w:r>
          </w:p>
        </w:tc>
        <w:tc>
          <w:tcPr>
            <w:tcW w:w="2258" w:type="pct"/>
            <w:shd w:val="clear" w:color="auto" w:fill="auto"/>
            <w:vAlign w:val="center"/>
          </w:tcPr>
          <w:p w:rsidR="0021024C" w:rsidRDefault="0021024C" w:rsidP="0021024C">
            <w:pPr>
              <w:pStyle w:val="TableBodyCopy"/>
            </w:pPr>
            <w:r>
              <w:t>Updated of new support phone number</w:t>
            </w:r>
          </w:p>
        </w:tc>
      </w:tr>
      <w:tr w:rsidR="002D0214" w:rsidTr="00145814">
        <w:trPr>
          <w:trHeight w:val="449"/>
        </w:trPr>
        <w:tc>
          <w:tcPr>
            <w:tcW w:w="577" w:type="pct"/>
            <w:shd w:val="clear" w:color="auto" w:fill="auto"/>
            <w:vAlign w:val="center"/>
          </w:tcPr>
          <w:p w:rsidR="002D0214" w:rsidRDefault="002D0214" w:rsidP="00145814">
            <w:pPr>
              <w:pStyle w:val="TableBodyCopy"/>
            </w:pPr>
            <w:r>
              <w:t>1.5</w:t>
            </w:r>
          </w:p>
        </w:tc>
        <w:tc>
          <w:tcPr>
            <w:tcW w:w="626" w:type="pct"/>
            <w:shd w:val="clear" w:color="auto" w:fill="auto"/>
            <w:vAlign w:val="center"/>
          </w:tcPr>
          <w:p w:rsidR="002D0214" w:rsidRDefault="002D0214" w:rsidP="00145814">
            <w:pPr>
              <w:pStyle w:val="TableBodyCopy"/>
            </w:pPr>
            <w:r>
              <w:t>6/7/2016</w:t>
            </w:r>
          </w:p>
        </w:tc>
        <w:tc>
          <w:tcPr>
            <w:tcW w:w="1539" w:type="pct"/>
            <w:shd w:val="clear" w:color="auto" w:fill="auto"/>
            <w:vAlign w:val="center"/>
          </w:tcPr>
          <w:p w:rsidR="002D0214" w:rsidRDefault="002D0214" w:rsidP="00145814">
            <w:pPr>
              <w:pStyle w:val="TableBodyCopy"/>
            </w:pPr>
            <w:r>
              <w:t>Tammie Burns</w:t>
            </w:r>
          </w:p>
        </w:tc>
        <w:tc>
          <w:tcPr>
            <w:tcW w:w="2258" w:type="pct"/>
            <w:shd w:val="clear" w:color="auto" w:fill="auto"/>
            <w:vAlign w:val="center"/>
          </w:tcPr>
          <w:p w:rsidR="002D0214" w:rsidRDefault="002D0214" w:rsidP="002D0214">
            <w:pPr>
              <w:pStyle w:val="TableBodyCopy"/>
            </w:pPr>
            <w:r>
              <w:t>Updated Supplemental Documentation links</w:t>
            </w:r>
          </w:p>
        </w:tc>
      </w:tr>
      <w:tr w:rsidR="00B44E72" w:rsidTr="00145814">
        <w:trPr>
          <w:trHeight w:val="449"/>
        </w:trPr>
        <w:tc>
          <w:tcPr>
            <w:tcW w:w="577" w:type="pct"/>
            <w:shd w:val="clear" w:color="auto" w:fill="auto"/>
            <w:vAlign w:val="center"/>
          </w:tcPr>
          <w:p w:rsidR="00B44E72" w:rsidRDefault="00B44E72" w:rsidP="00145814">
            <w:pPr>
              <w:pStyle w:val="TableBodyCopy"/>
            </w:pPr>
            <w:r>
              <w:t>1.6</w:t>
            </w:r>
          </w:p>
        </w:tc>
        <w:tc>
          <w:tcPr>
            <w:tcW w:w="626" w:type="pct"/>
            <w:shd w:val="clear" w:color="auto" w:fill="auto"/>
            <w:vAlign w:val="center"/>
          </w:tcPr>
          <w:p w:rsidR="00B44E72" w:rsidRDefault="00B44E72" w:rsidP="00145814">
            <w:pPr>
              <w:pStyle w:val="TableBodyCopy"/>
            </w:pPr>
            <w:r>
              <w:t>8/1/2016</w:t>
            </w:r>
          </w:p>
        </w:tc>
        <w:tc>
          <w:tcPr>
            <w:tcW w:w="1539" w:type="pct"/>
            <w:shd w:val="clear" w:color="auto" w:fill="auto"/>
            <w:vAlign w:val="center"/>
          </w:tcPr>
          <w:p w:rsidR="00B44E72" w:rsidRDefault="00B44E72" w:rsidP="00145814">
            <w:pPr>
              <w:pStyle w:val="TableBodyCopy"/>
            </w:pPr>
            <w:r>
              <w:t>Allison Briggs</w:t>
            </w:r>
          </w:p>
        </w:tc>
        <w:tc>
          <w:tcPr>
            <w:tcW w:w="2258" w:type="pct"/>
            <w:shd w:val="clear" w:color="auto" w:fill="auto"/>
            <w:vAlign w:val="center"/>
          </w:tcPr>
          <w:p w:rsidR="00B44E72" w:rsidRDefault="00B44E72" w:rsidP="002D0214">
            <w:pPr>
              <w:pStyle w:val="TableBodyCopy"/>
            </w:pPr>
            <w:r>
              <w:t>Removed Information Only Invoice</w:t>
            </w:r>
          </w:p>
        </w:tc>
      </w:tr>
      <w:tr w:rsidR="00A0068F" w:rsidTr="00145814">
        <w:trPr>
          <w:trHeight w:val="449"/>
        </w:trPr>
        <w:tc>
          <w:tcPr>
            <w:tcW w:w="577" w:type="pct"/>
            <w:shd w:val="clear" w:color="auto" w:fill="auto"/>
            <w:vAlign w:val="center"/>
          </w:tcPr>
          <w:p w:rsidR="00A0068F" w:rsidRDefault="00A0068F" w:rsidP="00145814">
            <w:pPr>
              <w:pStyle w:val="TableBodyCopy"/>
            </w:pPr>
            <w:r>
              <w:t>1.7</w:t>
            </w:r>
          </w:p>
        </w:tc>
        <w:tc>
          <w:tcPr>
            <w:tcW w:w="626" w:type="pct"/>
            <w:shd w:val="clear" w:color="auto" w:fill="auto"/>
            <w:vAlign w:val="center"/>
          </w:tcPr>
          <w:p w:rsidR="00A0068F" w:rsidRDefault="00A0068F" w:rsidP="00145814">
            <w:pPr>
              <w:pStyle w:val="TableBodyCopy"/>
            </w:pPr>
            <w:r>
              <w:t>12/7/2020</w:t>
            </w:r>
          </w:p>
        </w:tc>
        <w:tc>
          <w:tcPr>
            <w:tcW w:w="1539" w:type="pct"/>
            <w:shd w:val="clear" w:color="auto" w:fill="auto"/>
            <w:vAlign w:val="center"/>
          </w:tcPr>
          <w:p w:rsidR="00A0068F" w:rsidRDefault="00A0068F" w:rsidP="00145814">
            <w:pPr>
              <w:pStyle w:val="TableBodyCopy"/>
            </w:pPr>
            <w:r>
              <w:t>Keith Gelini</w:t>
            </w:r>
          </w:p>
        </w:tc>
        <w:tc>
          <w:tcPr>
            <w:tcW w:w="2258" w:type="pct"/>
            <w:shd w:val="clear" w:color="auto" w:fill="auto"/>
            <w:vAlign w:val="center"/>
          </w:tcPr>
          <w:p w:rsidR="00A0068F" w:rsidRDefault="00A0068F" w:rsidP="002D0214">
            <w:pPr>
              <w:pStyle w:val="TableBodyCopy"/>
            </w:pPr>
            <w:r>
              <w:t>Added Customer-Specific Requirements</w:t>
            </w:r>
          </w:p>
        </w:tc>
      </w:tr>
    </w:tbl>
    <w:tbl>
      <w:tblPr>
        <w:tblpPr w:leftFromText="144" w:rightFromText="144" w:vertAnchor="text" w:horzAnchor="margin" w:tblpY="5399"/>
        <w:tblW w:w="0" w:type="auto"/>
        <w:tblLook w:val="04A0" w:firstRow="1" w:lastRow="0" w:firstColumn="1" w:lastColumn="0" w:noHBand="0" w:noVBand="1"/>
      </w:tblPr>
      <w:tblGrid>
        <w:gridCol w:w="4447"/>
        <w:gridCol w:w="4913"/>
      </w:tblGrid>
      <w:tr w:rsidR="00D06A0D" w:rsidRPr="00063A78" w:rsidTr="00145814">
        <w:trPr>
          <w:gridAfter w:val="1"/>
          <w:wAfter w:w="4913" w:type="dxa"/>
          <w:trHeight w:val="130"/>
        </w:trPr>
        <w:tc>
          <w:tcPr>
            <w:tcW w:w="4447" w:type="dxa"/>
            <w:tcBorders>
              <w:top w:val="single" w:sz="18" w:space="0" w:color="F0AB00"/>
            </w:tcBorders>
            <w:tcMar>
              <w:left w:w="0" w:type="dxa"/>
            </w:tcMar>
          </w:tcPr>
          <w:p w:rsidR="00D06A0D" w:rsidRPr="00063A78" w:rsidRDefault="00D06A0D" w:rsidP="00145814">
            <w:pPr>
              <w:pStyle w:val="BodyCopy"/>
              <w:rPr>
                <w:sz w:val="10"/>
                <w:szCs w:val="10"/>
              </w:rPr>
            </w:pPr>
          </w:p>
        </w:tc>
      </w:tr>
      <w:tr w:rsidR="00D06A0D" w:rsidRPr="00D06A0D" w:rsidTr="00145814">
        <w:tc>
          <w:tcPr>
            <w:tcW w:w="9360" w:type="dxa"/>
            <w:gridSpan w:val="2"/>
            <w:tcMar>
              <w:left w:w="0" w:type="dxa"/>
            </w:tcMar>
          </w:tcPr>
          <w:p w:rsidR="00D06A0D" w:rsidRPr="00D06A0D" w:rsidRDefault="00D06A0D" w:rsidP="00D06A0D">
            <w:pPr>
              <w:pStyle w:val="Heading1-NOTOClisting"/>
              <w:spacing w:after="0"/>
              <w:rPr>
                <w:sz w:val="22"/>
              </w:rPr>
            </w:pPr>
            <w:r w:rsidRPr="00D06A0D">
              <w:rPr>
                <w:sz w:val="22"/>
              </w:rPr>
              <w:t>SAP STATEMENT OF CONFIDENTIALITY AND EXCEPTIONS</w:t>
            </w:r>
          </w:p>
          <w:p w:rsidR="00D06A0D" w:rsidRPr="00D06A0D" w:rsidRDefault="00D06A0D" w:rsidP="00D06A0D">
            <w:pPr>
              <w:pStyle w:val="BodyCopy"/>
              <w:spacing w:before="240"/>
              <w:rPr>
                <w:sz w:val="18"/>
              </w:rPr>
            </w:pPr>
            <w:r w:rsidRPr="00D06A0D">
              <w:rPr>
                <w:sz w:val="18"/>
              </w:rPr>
              <w:t xml:space="preserve">The contents of this document shall remain the confidential property of SAP and may not be communicated to any other party without the prior written approval of SAP. This document must not be reproduced in whole or in part. It must not be used other than for evaluation purposes only, except with the prior written consent of SAP and then only on condition that SAP’s and any other copyright notices are included in such reproduction. No information as to the contents or subject matter of this proposal or any part shall be given or communicated in any manner whatsoever to any third party without the prior written consent of SAP. </w:t>
            </w:r>
          </w:p>
          <w:p w:rsidR="00D06A0D" w:rsidRPr="00D06A0D" w:rsidRDefault="00D06A0D" w:rsidP="00D06A0D">
            <w:pPr>
              <w:pStyle w:val="BodyCopy"/>
              <w:spacing w:before="240"/>
              <w:rPr>
                <w:sz w:val="18"/>
              </w:rPr>
            </w:pPr>
            <w:r w:rsidRPr="00D06A0D">
              <w:rPr>
                <w:sz w:val="18"/>
              </w:rPr>
              <w:lastRenderedPageBreak/>
              <w:t xml:space="preserve">The furnishing of this document is subject to contract and shall not be construed as an offer or as constituting a binding agreement on the part of SAP to </w:t>
            </w:r>
            <w:proofErr w:type="gramStart"/>
            <w:r w:rsidRPr="00D06A0D">
              <w:rPr>
                <w:sz w:val="18"/>
              </w:rPr>
              <w:t>enter into</w:t>
            </w:r>
            <w:proofErr w:type="gramEnd"/>
            <w:r w:rsidRPr="00D06A0D">
              <w:rPr>
                <w:sz w:val="18"/>
              </w:rPr>
              <w:t xml:space="preserve"> any relationship. SAP provides this document as guidance only to estimate costs and </w:t>
            </w:r>
            <w:proofErr w:type="gramStart"/>
            <w:r w:rsidRPr="00D06A0D">
              <w:rPr>
                <w:sz w:val="18"/>
              </w:rPr>
              <w:t>time-scales</w:t>
            </w:r>
            <w:proofErr w:type="gramEnd"/>
            <w:r w:rsidRPr="00D06A0D">
              <w:rPr>
                <w:sz w:val="18"/>
              </w:rPr>
              <w:t xml:space="preserve"> of the predicted delivery project. This will be subject to confirmation prior to any contractual or delivery commitment by SAP. </w:t>
            </w:r>
          </w:p>
          <w:p w:rsidR="00D06A0D" w:rsidRPr="00D06A0D" w:rsidRDefault="00D06A0D" w:rsidP="00D06A0D">
            <w:pPr>
              <w:pStyle w:val="BodyCopy"/>
              <w:spacing w:before="240"/>
              <w:rPr>
                <w:b/>
                <w:sz w:val="18"/>
              </w:rPr>
            </w:pPr>
            <w:r w:rsidRPr="00D06A0D">
              <w:rPr>
                <w:sz w:val="18"/>
              </w:rPr>
              <w:t>SAP warrants that to the best of its knowledge those who prepared this material have taken all reasonable care in preparing it and believe its contents to be true as at the date of this document. SAP cannot however warrant the truth of matters outside of its control and accordingly does not warrant the truth of all statements set out in this document to extent that such statements derive from facts and matters supplied by other persons to SAP. The statements in this document are qualified accordingly.</w:t>
            </w:r>
          </w:p>
        </w:tc>
      </w:tr>
    </w:tbl>
    <w:p w:rsidR="0018709F" w:rsidRPr="00D06A0D" w:rsidRDefault="0018709F" w:rsidP="00D06A0D">
      <w:pPr>
        <w:pStyle w:val="Introduction"/>
        <w:rPr>
          <w:sz w:val="20"/>
          <w:lang w:val="en-US"/>
        </w:rPr>
      </w:pPr>
    </w:p>
    <w:p w:rsidR="00D06A0D" w:rsidRDefault="00D06A0D">
      <w:pPr>
        <w:rPr>
          <w:rFonts w:eastAsia="Times New Roman"/>
          <w:b/>
          <w:bCs/>
          <w:caps/>
          <w:szCs w:val="28"/>
        </w:rPr>
      </w:pPr>
      <w:bookmarkStart w:id="3" w:name="_Toc427856764"/>
      <w:r>
        <w:br w:type="page"/>
      </w:r>
    </w:p>
    <w:p w:rsidR="00D06A0D" w:rsidRPr="00091906" w:rsidRDefault="00A0068F" w:rsidP="00D06A0D">
      <w:pPr>
        <w:pStyle w:val="Heading1"/>
        <w:pBdr>
          <w:bottom w:val="single" w:sz="4" w:space="1" w:color="auto"/>
        </w:pBdr>
        <w:spacing w:after="0"/>
      </w:pPr>
      <w:bookmarkStart w:id="4" w:name="_Toc440029051"/>
      <w:bookmarkStart w:id="5" w:name="_Toc441662883"/>
      <w:r w:rsidRPr="00A0068F">
        <w:lastRenderedPageBreak/>
        <w:t>PASSHE</w:t>
      </w:r>
      <w:r w:rsidR="00D06A0D" w:rsidRPr="00A0068F">
        <w:t xml:space="preserve"> </w:t>
      </w:r>
      <w:r w:rsidR="00D06A0D" w:rsidRPr="00797499">
        <w:t xml:space="preserve">Mapping </w:t>
      </w:r>
      <w:r w:rsidR="00D06A0D" w:rsidRPr="00091906">
        <w:t>Requirements and Deltas</w:t>
      </w:r>
      <w:bookmarkEnd w:id="4"/>
      <w:bookmarkEnd w:id="5"/>
    </w:p>
    <w:p w:rsidR="00D06A0D" w:rsidRDefault="00D06A0D" w:rsidP="00D06A0D">
      <w:pPr>
        <w:pStyle w:val="BodyCopy"/>
        <w:rPr>
          <w:b/>
          <w:sz w:val="22"/>
        </w:rPr>
      </w:pPr>
    </w:p>
    <w:p w:rsidR="00D06A0D" w:rsidRDefault="00D06A0D" w:rsidP="00D06A0D">
      <w:pPr>
        <w:pStyle w:val="BodyCopy"/>
        <w:rPr>
          <w:sz w:val="22"/>
        </w:rPr>
      </w:pPr>
      <w:r w:rsidRPr="00342C22">
        <w:rPr>
          <w:b/>
          <w:sz w:val="22"/>
        </w:rPr>
        <w:t>Deltas</w:t>
      </w:r>
      <w:r>
        <w:rPr>
          <w:b/>
          <w:sz w:val="22"/>
        </w:rPr>
        <w:br/>
      </w:r>
    </w:p>
    <w:p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for </w:t>
      </w:r>
      <w:r w:rsidR="00A0068F" w:rsidRPr="00A0068F">
        <w:rPr>
          <w:sz w:val="22"/>
        </w:rPr>
        <w:t>PASSHE</w:t>
      </w:r>
      <w:r w:rsidRPr="00A0068F">
        <w:rPr>
          <w:sz w:val="22"/>
        </w:rPr>
        <w:t xml:space="preserve"> </w:t>
      </w:r>
      <w:r w:rsidRPr="0035224B">
        <w:rPr>
          <w:sz w:val="22"/>
        </w:rPr>
        <w:t xml:space="preserve">noted in </w:t>
      </w:r>
      <w:r w:rsidRPr="0035224B">
        <w:rPr>
          <w:b/>
          <w:color w:val="FF0000"/>
          <w:sz w:val="22"/>
        </w:rPr>
        <w:t>red.</w:t>
      </w:r>
    </w:p>
    <w:p w:rsidR="00D06A0D" w:rsidRDefault="00D06A0D" w:rsidP="00D06A0D">
      <w:pPr>
        <w:pStyle w:val="BodyCopy"/>
        <w:rPr>
          <w:rFonts w:eastAsia="Times New Roman" w:cs="Arial"/>
          <w:bCs/>
        </w:rPr>
      </w:pPr>
    </w:p>
    <w:p w:rsidR="00D06A0D" w:rsidRDefault="00D06A0D" w:rsidP="00D06A0D">
      <w:pPr>
        <w:pStyle w:val="BodyCopy"/>
        <w:rPr>
          <w:color w:val="FF0000"/>
        </w:rPr>
      </w:pPr>
      <w:r w:rsidRPr="0015248A">
        <w:rPr>
          <w:rFonts w:eastAsia="Times New Roman" w:cs="Arial"/>
          <w:b/>
          <w:bCs/>
        </w:rPr>
        <w:t>cXML Delta:</w:t>
      </w:r>
      <w:r w:rsidRPr="007E35E1">
        <w:rPr>
          <w:rFonts w:eastAsia="Times New Roman" w:cs="Arial"/>
          <w:bCs/>
          <w:i/>
        </w:rPr>
        <w:t xml:space="preserve"> </w:t>
      </w:r>
      <w:r w:rsidRPr="00F4376C">
        <w:rPr>
          <w:rFonts w:eastAsia="Times New Roman" w:cs="Arial"/>
          <w:bCs/>
          <w:i/>
          <w:color w:val="FF0000"/>
          <w:sz w:val="18"/>
        </w:rPr>
        <w:t xml:space="preserve">&lt;insert cXML Excel Deltas Doc here&gt;     </w:t>
      </w:r>
      <w:r w:rsidRPr="0015248A">
        <w:rPr>
          <w:rFonts w:eastAsia="Times New Roman" w:cs="Arial"/>
          <w:b/>
          <w:bCs/>
        </w:rPr>
        <w:t>EDI Delta</w:t>
      </w:r>
      <w:r w:rsidRPr="007E35E1">
        <w:rPr>
          <w:rFonts w:eastAsia="Times New Roman" w:cs="Arial"/>
          <w:bCs/>
        </w:rPr>
        <w:t>:</w:t>
      </w:r>
      <w:r w:rsidRPr="007E35E1">
        <w:rPr>
          <w:rFonts w:eastAsia="Times New Roman" w:cs="Arial"/>
          <w:bCs/>
          <w:i/>
        </w:rPr>
        <w:t xml:space="preserve"> </w:t>
      </w:r>
      <w:r w:rsidRPr="00F4376C">
        <w:rPr>
          <w:rFonts w:eastAsia="Times New Roman" w:cs="Arial"/>
          <w:bCs/>
          <w:i/>
          <w:color w:val="FF0000"/>
          <w:sz w:val="18"/>
        </w:rPr>
        <w:t>&lt;Embed the EDI Excel Deltas Doc here&gt;</w:t>
      </w:r>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A0068F" w:rsidRPr="00A0068F">
        <w:rPr>
          <w:rFonts w:cs="Arial"/>
          <w:sz w:val="22"/>
        </w:rPr>
        <w:t>PASSHE</w:t>
      </w:r>
      <w:r w:rsidRPr="00A0068F">
        <w:rPr>
          <w:rFonts w:cs="Arial"/>
          <w:sz w:val="22"/>
        </w:rPr>
        <w:t xml:space="preserve">’s </w:t>
      </w:r>
      <w:r w:rsidRPr="0035224B">
        <w:rPr>
          <w:rFonts w:cs="Arial"/>
          <w:sz w:val="22"/>
        </w:rPr>
        <w:t>procurement environment, as detailed in the Excel Delta’s document.</w:t>
      </w:r>
      <w:r>
        <w:rPr>
          <w:rFonts w:cs="Arial"/>
          <w:sz w:val="22"/>
        </w:rPr>
        <w:br/>
      </w:r>
    </w:p>
    <w:p w:rsidR="00D06A0D" w:rsidRPr="0035224B" w:rsidRDefault="00D06A0D" w:rsidP="00D06A0D">
      <w:pPr>
        <w:pStyle w:val="BodyCopy"/>
        <w:rPr>
          <w:rFonts w:cs="Arial"/>
          <w:sz w:val="22"/>
        </w:rPr>
      </w:pPr>
    </w:p>
    <w:p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rsidR="00D06A0D" w:rsidRDefault="00D06A0D" w:rsidP="00D06A0D">
      <w:pPr>
        <w:pStyle w:val="Bullet1"/>
        <w:numPr>
          <w:ilvl w:val="0"/>
          <w:numId w:val="31"/>
        </w:numPr>
        <w:tabs>
          <w:tab w:val="clear" w:pos="284"/>
          <w:tab w:val="clear" w:pos="567"/>
          <w:tab w:val="clear" w:pos="851"/>
        </w:tabs>
      </w:pPr>
      <w:r w:rsidRPr="00300BA0">
        <w:t>Payment terms will be sent on all POs</w:t>
      </w:r>
    </w:p>
    <w:p w:rsidR="001C2840" w:rsidRDefault="001C2840" w:rsidP="00D06A0D">
      <w:pPr>
        <w:pStyle w:val="Bullet1"/>
        <w:numPr>
          <w:ilvl w:val="0"/>
          <w:numId w:val="31"/>
        </w:numPr>
        <w:tabs>
          <w:tab w:val="clear" w:pos="284"/>
          <w:tab w:val="clear" w:pos="567"/>
          <w:tab w:val="clear" w:pos="851"/>
        </w:tabs>
      </w:pPr>
      <w:r>
        <w:t>Ship to address will be sent at the header level</w:t>
      </w:r>
    </w:p>
    <w:p w:rsidR="001C2840" w:rsidRDefault="001C2840" w:rsidP="00D06A0D">
      <w:pPr>
        <w:pStyle w:val="Bullet1"/>
        <w:numPr>
          <w:ilvl w:val="0"/>
          <w:numId w:val="31"/>
        </w:numPr>
        <w:tabs>
          <w:tab w:val="clear" w:pos="284"/>
          <w:tab w:val="clear" w:pos="567"/>
          <w:tab w:val="clear" w:pos="851"/>
        </w:tabs>
      </w:pPr>
      <w:r>
        <w:t xml:space="preserve">Ad Hoc ship to addresses </w:t>
      </w:r>
      <w:proofErr w:type="gramStart"/>
      <w:r>
        <w:t>are</w:t>
      </w:r>
      <w:proofErr w:type="gramEnd"/>
      <w:r>
        <w:t xml:space="preserve"> in scope</w:t>
      </w:r>
    </w:p>
    <w:p w:rsidR="00D06A0D" w:rsidRDefault="00D06A0D" w:rsidP="00D06A0D">
      <w:pPr>
        <w:pStyle w:val="BodyCopy"/>
        <w:rPr>
          <w:rFonts w:eastAsia="Times New Roman" w:cs="Arial"/>
          <w:b/>
          <w:bCs/>
          <w:u w:val="single"/>
        </w:rPr>
      </w:pPr>
    </w:p>
    <w:p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rsidR="00D06A0D" w:rsidRDefault="00D06A0D" w:rsidP="00D06A0D">
      <w:pPr>
        <w:pStyle w:val="Bullet1"/>
        <w:numPr>
          <w:ilvl w:val="0"/>
          <w:numId w:val="32"/>
        </w:numPr>
        <w:tabs>
          <w:tab w:val="clear" w:pos="284"/>
          <w:tab w:val="clear" w:pos="567"/>
          <w:tab w:val="clear" w:pos="851"/>
        </w:tabs>
      </w:pPr>
      <w:r>
        <w:t xml:space="preserve">Required addresses and IDs: </w:t>
      </w:r>
      <w:r w:rsidRPr="001C2840">
        <w:t>Ship From, Ship To, Bill To, Remit To</w:t>
      </w:r>
    </w:p>
    <w:p w:rsidR="00D06A0D" w:rsidRDefault="00D06A0D" w:rsidP="00D06A0D">
      <w:pPr>
        <w:pStyle w:val="Bullet1"/>
        <w:numPr>
          <w:ilvl w:val="0"/>
          <w:numId w:val="32"/>
        </w:numPr>
        <w:tabs>
          <w:tab w:val="clear" w:pos="284"/>
          <w:tab w:val="clear" w:pos="567"/>
          <w:tab w:val="clear" w:pos="851"/>
        </w:tabs>
      </w:pPr>
      <w:r>
        <w:t xml:space="preserve">Payment terms </w:t>
      </w:r>
      <w:r w:rsidR="00A0068F">
        <w:t xml:space="preserve">are not </w:t>
      </w:r>
      <w:r>
        <w:t>required on invoices</w:t>
      </w:r>
      <w:r w:rsidR="00A0068F">
        <w:t>, but must match PO if included</w:t>
      </w:r>
    </w:p>
    <w:p w:rsidR="00CB66EB" w:rsidRDefault="00CB66EB" w:rsidP="00CB66EB">
      <w:pPr>
        <w:pStyle w:val="Bullet1"/>
        <w:numPr>
          <w:ilvl w:val="0"/>
          <w:numId w:val="32"/>
        </w:numPr>
        <w:tabs>
          <w:tab w:val="clear" w:pos="284"/>
          <w:tab w:val="clear" w:pos="567"/>
          <w:tab w:val="clear" w:pos="851"/>
        </w:tabs>
      </w:pPr>
      <w:r>
        <w:t>Line item descriptions are required on all invoices</w:t>
      </w:r>
    </w:p>
    <w:p w:rsidR="00CB66EB" w:rsidRPr="00300BA0" w:rsidRDefault="00CB66EB" w:rsidP="00CB66EB">
      <w:pPr>
        <w:pStyle w:val="Bullet1"/>
        <w:numPr>
          <w:ilvl w:val="0"/>
          <w:numId w:val="32"/>
        </w:numPr>
        <w:tabs>
          <w:tab w:val="clear" w:pos="284"/>
          <w:tab w:val="clear" w:pos="567"/>
          <w:tab w:val="clear" w:pos="851"/>
        </w:tabs>
      </w:pPr>
      <w:r>
        <w:t>Invoices cannot be back-dated more than 3 days</w:t>
      </w:r>
    </w:p>
    <w:p w:rsidR="00CB66EB" w:rsidRDefault="00CB66EB" w:rsidP="00CB66EB">
      <w:pPr>
        <w:pStyle w:val="Bullet1"/>
        <w:numPr>
          <w:ilvl w:val="0"/>
          <w:numId w:val="0"/>
        </w:numPr>
        <w:tabs>
          <w:tab w:val="clear" w:pos="284"/>
          <w:tab w:val="clear" w:pos="567"/>
          <w:tab w:val="clear" w:pos="851"/>
        </w:tabs>
        <w:ind w:left="568"/>
      </w:pPr>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Pr>
          <w:rFonts w:eastAsia="Times New Roman" w:cs="Arial"/>
          <w:b/>
          <w:bCs/>
        </w:rPr>
        <w:t xml:space="preserve">)  </w:t>
      </w:r>
    </w:p>
    <w:p w:rsidR="00D06A0D" w:rsidRDefault="00D06A0D" w:rsidP="00D06A0D">
      <w:pPr>
        <w:pStyle w:val="Bullet1"/>
        <w:numPr>
          <w:ilvl w:val="0"/>
          <w:numId w:val="33"/>
        </w:numPr>
        <w:tabs>
          <w:tab w:val="clear" w:pos="284"/>
          <w:tab w:val="clear" w:pos="567"/>
          <w:tab w:val="clear" w:pos="851"/>
        </w:tabs>
      </w:pPr>
      <w:r w:rsidRPr="00A55070">
        <w:t xml:space="preserve">Delivery dates are </w:t>
      </w:r>
      <w:r>
        <w:t>required for Order Confirmation</w:t>
      </w:r>
    </w:p>
    <w:p w:rsidR="001C2840" w:rsidRPr="00A55070" w:rsidRDefault="001C2840" w:rsidP="00A70E41">
      <w:pPr>
        <w:pStyle w:val="Bullet1"/>
        <w:numPr>
          <w:ilvl w:val="0"/>
          <w:numId w:val="0"/>
        </w:numPr>
        <w:tabs>
          <w:tab w:val="clear" w:pos="284"/>
          <w:tab w:val="clear" w:pos="567"/>
          <w:tab w:val="clear" w:pos="851"/>
        </w:tabs>
        <w:ind w:left="568"/>
      </w:pPr>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Ship Notice Specifics (Tab 4)</w:t>
      </w:r>
      <w:r>
        <w:rPr>
          <w:rFonts w:eastAsia="Times New Roman" w:cs="Arial"/>
          <w:b/>
          <w:bCs/>
        </w:rPr>
        <w:t xml:space="preserve"> </w:t>
      </w:r>
    </w:p>
    <w:p w:rsidR="00D06A0D" w:rsidRDefault="00D06A0D" w:rsidP="00D06A0D">
      <w:pPr>
        <w:pStyle w:val="Bullet1"/>
        <w:numPr>
          <w:ilvl w:val="0"/>
          <w:numId w:val="33"/>
        </w:numPr>
        <w:tabs>
          <w:tab w:val="clear" w:pos="284"/>
          <w:tab w:val="clear" w:pos="567"/>
          <w:tab w:val="clear" w:pos="851"/>
        </w:tabs>
      </w:pPr>
      <w:r w:rsidRPr="00A55070">
        <w:t xml:space="preserve">Delivery dates are </w:t>
      </w:r>
      <w:r>
        <w:t>required for Ship Notice</w:t>
      </w:r>
    </w:p>
    <w:p w:rsidR="001C2840" w:rsidRDefault="001C2840" w:rsidP="00D06A0D">
      <w:pPr>
        <w:pStyle w:val="Bullet1"/>
        <w:numPr>
          <w:ilvl w:val="0"/>
          <w:numId w:val="33"/>
        </w:numPr>
        <w:tabs>
          <w:tab w:val="clear" w:pos="284"/>
          <w:tab w:val="clear" w:pos="567"/>
          <w:tab w:val="clear" w:pos="851"/>
        </w:tabs>
      </w:pPr>
      <w:r>
        <w:t>Actual or estimated shipping dates are required on ship notice</w:t>
      </w:r>
    </w:p>
    <w:p w:rsidR="006A1788" w:rsidRDefault="006A1788" w:rsidP="00D06A0D">
      <w:pPr>
        <w:pStyle w:val="BodyCopy"/>
        <w:rPr>
          <w:b/>
          <w:u w:val="single"/>
        </w:rPr>
      </w:pPr>
    </w:p>
    <w:p w:rsidR="006A1788" w:rsidRDefault="006A1788" w:rsidP="006A1788">
      <w:pPr>
        <w:pStyle w:val="BodyCopy"/>
        <w:rPr>
          <w:b/>
          <w:u w:val="single"/>
        </w:rPr>
      </w:pPr>
      <w:r>
        <w:rPr>
          <w:b/>
          <w:u w:val="single"/>
        </w:rPr>
        <w:br/>
        <w:t>Credit Memo</w:t>
      </w:r>
      <w:r w:rsidRPr="00BC2B3C">
        <w:rPr>
          <w:b/>
          <w:u w:val="single"/>
        </w:rPr>
        <w:t xml:space="preserve"> (Tab </w:t>
      </w:r>
      <w:r w:rsidR="0088754D">
        <w:rPr>
          <w:b/>
          <w:u w:val="single"/>
        </w:rPr>
        <w:t>5</w:t>
      </w:r>
      <w:r w:rsidRPr="00BC2B3C">
        <w:rPr>
          <w:b/>
          <w:u w:val="single"/>
        </w:rPr>
        <w:t>)</w:t>
      </w:r>
      <w:r>
        <w:rPr>
          <w:b/>
          <w:u w:val="single"/>
        </w:rPr>
        <w:t xml:space="preserve"> </w:t>
      </w:r>
    </w:p>
    <w:p w:rsidR="007A1F64" w:rsidRPr="00A70E41" w:rsidRDefault="00A70E41" w:rsidP="006A1788">
      <w:pPr>
        <w:pStyle w:val="Bullet1"/>
        <w:numPr>
          <w:ilvl w:val="0"/>
          <w:numId w:val="33"/>
        </w:numPr>
        <w:tabs>
          <w:tab w:val="clear" w:pos="284"/>
          <w:tab w:val="clear" w:pos="567"/>
          <w:tab w:val="clear" w:pos="851"/>
        </w:tabs>
      </w:pPr>
      <w:r>
        <w:t>Header or li</w:t>
      </w:r>
      <w:r w:rsidR="00614F30">
        <w:t>n</w:t>
      </w:r>
      <w:r>
        <w:t>e level credit memos are allowed</w:t>
      </w:r>
      <w:r w:rsidR="007A1F64" w:rsidRPr="00A70E41">
        <w:rPr>
          <w:b/>
          <w:u w:val="single"/>
        </w:rPr>
        <w:br/>
      </w:r>
    </w:p>
    <w:p w:rsidR="00D06A0D" w:rsidRPr="00782FC4" w:rsidRDefault="00D06A0D" w:rsidP="00D06A0D">
      <w:pPr>
        <w:pStyle w:val="BodyCopy"/>
        <w:rPr>
          <w:color w:val="FF0000"/>
        </w:rPr>
      </w:pPr>
      <w:r>
        <w:rPr>
          <w:color w:val="FF0000"/>
        </w:rPr>
        <w:br/>
      </w:r>
      <w:r>
        <w:rPr>
          <w:color w:val="FF0000"/>
        </w:rPr>
        <w:br/>
      </w:r>
    </w:p>
    <w:p w:rsidR="00D06A0D" w:rsidRDefault="00D06A0D" w:rsidP="00D06A0D">
      <w:pPr>
        <w:rPr>
          <w:rFonts w:cs="Arial"/>
          <w:bCs/>
        </w:rPr>
      </w:pPr>
      <w:bookmarkStart w:id="6" w:name="_GoBack"/>
      <w:bookmarkEnd w:id="6"/>
    </w:p>
    <w:p w:rsidR="006A1788" w:rsidRPr="006A1788" w:rsidRDefault="006A1788" w:rsidP="006A1788">
      <w:pPr>
        <w:pStyle w:val="BodyCopy"/>
        <w:rPr>
          <w:b/>
        </w:rPr>
      </w:pPr>
      <w:r w:rsidRPr="006A1788">
        <w:rPr>
          <w:b/>
        </w:rPr>
        <w:br/>
        <w:t xml:space="preserve">Transaction Validation Rules </w:t>
      </w:r>
    </w:p>
    <w:p w:rsidR="006A1788" w:rsidRDefault="006A1788" w:rsidP="006A1788">
      <w:pPr>
        <w:pStyle w:val="BodyCopy"/>
        <w:rPr>
          <w:b/>
        </w:rPr>
      </w:pPr>
    </w:p>
    <w:p w:rsidR="006A1788" w:rsidRPr="00A70E41" w:rsidRDefault="006A1788" w:rsidP="006A1788">
      <w:pPr>
        <w:rPr>
          <w:rFonts w:cs="Arial"/>
          <w:bCs/>
        </w:rPr>
      </w:pPr>
      <w:proofErr w:type="spellStart"/>
      <w:r w:rsidRPr="00A70E41">
        <w:t>Please</w:t>
      </w:r>
      <w:proofErr w:type="spellEnd"/>
      <w:r w:rsidRPr="00A70E41">
        <w:t xml:space="preserve"> </w:t>
      </w:r>
      <w:proofErr w:type="spellStart"/>
      <w:r w:rsidRPr="00A70E41">
        <w:t>note</w:t>
      </w:r>
      <w:proofErr w:type="spellEnd"/>
      <w:r w:rsidRPr="00A70E41">
        <w:t xml:space="preserve">, </w:t>
      </w:r>
      <w:r w:rsidR="00A0068F" w:rsidRPr="00A70E41">
        <w:t>PASSHE</w:t>
      </w:r>
      <w:r w:rsidRPr="00A70E41">
        <w:t xml:space="preserve"> </w:t>
      </w:r>
      <w:proofErr w:type="spellStart"/>
      <w:r w:rsidRPr="00A70E41">
        <w:t>has</w:t>
      </w:r>
      <w:proofErr w:type="spellEnd"/>
      <w:r w:rsidRPr="00A70E41">
        <w:t xml:space="preserve"> </w:t>
      </w:r>
      <w:proofErr w:type="spellStart"/>
      <w:r w:rsidRPr="00A70E41">
        <w:t>configured</w:t>
      </w:r>
      <w:proofErr w:type="spellEnd"/>
      <w:r w:rsidRPr="00A70E41">
        <w:t xml:space="preserve"> </w:t>
      </w:r>
      <w:proofErr w:type="spellStart"/>
      <w:r w:rsidRPr="00A70E41">
        <w:t>custom</w:t>
      </w:r>
      <w:proofErr w:type="spellEnd"/>
      <w:r w:rsidRPr="00A70E41">
        <w:t xml:space="preserve"> </w:t>
      </w:r>
      <w:proofErr w:type="spellStart"/>
      <w:r w:rsidRPr="00A70E41">
        <w:t>validation</w:t>
      </w:r>
      <w:proofErr w:type="spellEnd"/>
      <w:r w:rsidRPr="00A70E41">
        <w:t xml:space="preserve"> </w:t>
      </w:r>
      <w:proofErr w:type="spellStart"/>
      <w:r w:rsidRPr="00A70E41">
        <w:t>rules</w:t>
      </w:r>
      <w:proofErr w:type="spellEnd"/>
      <w:r w:rsidRPr="00A70E41">
        <w:t xml:space="preserve"> on </w:t>
      </w:r>
      <w:proofErr w:type="spellStart"/>
      <w:r w:rsidRPr="00A70E41">
        <w:t>the</w:t>
      </w:r>
      <w:proofErr w:type="spellEnd"/>
      <w:r w:rsidRPr="00A70E41">
        <w:t xml:space="preserve"> Ariba Network </w:t>
      </w:r>
      <w:proofErr w:type="spellStart"/>
      <w:r w:rsidRPr="00A70E41">
        <w:t>which</w:t>
      </w:r>
      <w:proofErr w:type="spellEnd"/>
      <w:r w:rsidRPr="00A70E41">
        <w:t xml:space="preserve"> </w:t>
      </w:r>
      <w:proofErr w:type="spellStart"/>
      <w:r w:rsidRPr="00A70E41">
        <w:t>apply</w:t>
      </w:r>
      <w:proofErr w:type="spellEnd"/>
      <w:r w:rsidRPr="00A70E41">
        <w:t xml:space="preserve"> </w:t>
      </w:r>
      <w:proofErr w:type="spellStart"/>
      <w:r w:rsidRPr="00A70E41">
        <w:t>specifically</w:t>
      </w:r>
      <w:proofErr w:type="spellEnd"/>
      <w:r w:rsidRPr="00A70E41">
        <w:t xml:space="preserve"> </w:t>
      </w:r>
      <w:proofErr w:type="spellStart"/>
      <w:r w:rsidRPr="00A70E41">
        <w:t>to</w:t>
      </w:r>
      <w:proofErr w:type="spellEnd"/>
      <w:r w:rsidRPr="00A70E41">
        <w:t xml:space="preserve"> POs, BPOs, Order </w:t>
      </w:r>
      <w:proofErr w:type="spellStart"/>
      <w:r w:rsidRPr="00A70E41">
        <w:t>Confirmations</w:t>
      </w:r>
      <w:proofErr w:type="spellEnd"/>
      <w:r w:rsidRPr="00A70E41">
        <w:t xml:space="preserve">, </w:t>
      </w:r>
      <w:proofErr w:type="spellStart"/>
      <w:r w:rsidRPr="00A70E41">
        <w:t>Ship</w:t>
      </w:r>
      <w:proofErr w:type="spellEnd"/>
      <w:r w:rsidRPr="00A70E41">
        <w:t xml:space="preserve"> </w:t>
      </w:r>
      <w:proofErr w:type="spellStart"/>
      <w:r w:rsidRPr="00A70E41">
        <w:t>Notices</w:t>
      </w:r>
      <w:proofErr w:type="spellEnd"/>
      <w:r w:rsidRPr="00A70E41">
        <w:t xml:space="preserve">, PO </w:t>
      </w:r>
      <w:proofErr w:type="spellStart"/>
      <w:r w:rsidRPr="00A70E41">
        <w:t>based</w:t>
      </w:r>
      <w:proofErr w:type="spellEnd"/>
      <w:r w:rsidRPr="00A70E41">
        <w:t xml:space="preserve"> </w:t>
      </w:r>
      <w:proofErr w:type="spellStart"/>
      <w:r w:rsidRPr="00A70E41">
        <w:t>Invoices</w:t>
      </w:r>
      <w:proofErr w:type="spellEnd"/>
      <w:r w:rsidRPr="00A70E41">
        <w:t xml:space="preserve">, and non-PO </w:t>
      </w:r>
      <w:proofErr w:type="spellStart"/>
      <w:r w:rsidRPr="00A70E41">
        <w:t>based</w:t>
      </w:r>
      <w:proofErr w:type="spellEnd"/>
      <w:r w:rsidRPr="00A70E41">
        <w:t xml:space="preserve"> </w:t>
      </w:r>
      <w:proofErr w:type="spellStart"/>
      <w:r w:rsidRPr="00A70E41">
        <w:t>Invoices</w:t>
      </w:r>
      <w:proofErr w:type="spellEnd"/>
      <w:r w:rsidRPr="00A70E41">
        <w:t xml:space="preserve">.  </w:t>
      </w:r>
      <w:r w:rsidRPr="00A70E41">
        <w:rPr>
          <w:b/>
        </w:rPr>
        <w:t xml:space="preserve">Review </w:t>
      </w:r>
      <w:proofErr w:type="spellStart"/>
      <w:r w:rsidRPr="00A70E41">
        <w:rPr>
          <w:b/>
        </w:rPr>
        <w:t>these</w:t>
      </w:r>
      <w:proofErr w:type="spellEnd"/>
      <w:r w:rsidRPr="00A70E41">
        <w:rPr>
          <w:b/>
        </w:rPr>
        <w:t xml:space="preserve"> </w:t>
      </w:r>
      <w:proofErr w:type="spellStart"/>
      <w:r w:rsidRPr="00A70E41">
        <w:rPr>
          <w:b/>
        </w:rPr>
        <w:t>settings</w:t>
      </w:r>
      <w:proofErr w:type="spellEnd"/>
      <w:r w:rsidRPr="00A70E41">
        <w:rPr>
          <w:b/>
        </w:rPr>
        <w:t xml:space="preserve"> </w:t>
      </w:r>
      <w:proofErr w:type="spellStart"/>
      <w:r w:rsidRPr="00A70E41">
        <w:rPr>
          <w:b/>
        </w:rPr>
        <w:t>from</w:t>
      </w:r>
      <w:proofErr w:type="spellEnd"/>
      <w:r w:rsidRPr="00A70E41">
        <w:rPr>
          <w:b/>
        </w:rPr>
        <w:t xml:space="preserve"> </w:t>
      </w:r>
      <w:proofErr w:type="spellStart"/>
      <w:r w:rsidRPr="00A70E41">
        <w:rPr>
          <w:b/>
        </w:rPr>
        <w:t>your</w:t>
      </w:r>
      <w:proofErr w:type="spellEnd"/>
      <w:r w:rsidRPr="00A70E41">
        <w:rPr>
          <w:b/>
        </w:rPr>
        <w:t xml:space="preserve"> </w:t>
      </w:r>
      <w:proofErr w:type="spellStart"/>
      <w:r w:rsidRPr="00A70E41">
        <w:rPr>
          <w:b/>
        </w:rPr>
        <w:t>supplier</w:t>
      </w:r>
      <w:proofErr w:type="spellEnd"/>
      <w:r w:rsidRPr="00A70E41">
        <w:rPr>
          <w:b/>
        </w:rPr>
        <w:t xml:space="preserve"> </w:t>
      </w:r>
      <w:proofErr w:type="spellStart"/>
      <w:r w:rsidRPr="00A70E41">
        <w:rPr>
          <w:b/>
        </w:rPr>
        <w:t>account</w:t>
      </w:r>
      <w:proofErr w:type="spellEnd"/>
      <w:r w:rsidRPr="00A70E41">
        <w:rPr>
          <w:b/>
        </w:rPr>
        <w:t xml:space="preserve"> on </w:t>
      </w:r>
      <w:proofErr w:type="spellStart"/>
      <w:r w:rsidRPr="00A70E41">
        <w:rPr>
          <w:b/>
        </w:rPr>
        <w:t>the</w:t>
      </w:r>
      <w:proofErr w:type="spellEnd"/>
      <w:r w:rsidRPr="00A70E41">
        <w:rPr>
          <w:b/>
        </w:rPr>
        <w:t xml:space="preserve"> Ariba Network</w:t>
      </w:r>
      <w:r w:rsidRPr="00A70E41">
        <w:t>.</w:t>
      </w:r>
    </w:p>
    <w:p w:rsidR="00D06A0D" w:rsidRDefault="00D06A0D" w:rsidP="00D06A0D">
      <w:pPr>
        <w:rPr>
          <w:rFonts w:cs="Arial"/>
          <w:bCs/>
        </w:rPr>
      </w:pPr>
    </w:p>
    <w:p w:rsidR="00D06A0D" w:rsidRDefault="00D06A0D" w:rsidP="00D06A0D">
      <w:pPr>
        <w:rPr>
          <w:rFonts w:ascii="Cambria" w:eastAsia="Times New Roman" w:hAnsi="Cambria"/>
          <w:b/>
          <w:bCs/>
          <w:sz w:val="28"/>
          <w:szCs w:val="28"/>
        </w:rPr>
        <w:sectPr w:rsidR="00D06A0D" w:rsidSect="00145814">
          <w:pgSz w:w="12240" w:h="15840"/>
          <w:pgMar w:top="1440" w:right="1440" w:bottom="1440" w:left="1440" w:header="720" w:footer="720" w:gutter="0"/>
          <w:cols w:space="720"/>
          <w:docGrid w:linePitch="360"/>
        </w:sectPr>
      </w:pPr>
    </w:p>
    <w:p w:rsidR="00D06A0D" w:rsidRPr="00D06A0D" w:rsidRDefault="00A0068F" w:rsidP="00D06A0D">
      <w:pPr>
        <w:pStyle w:val="Heading1"/>
        <w:pBdr>
          <w:bottom w:val="single" w:sz="4" w:space="1" w:color="auto"/>
        </w:pBdr>
        <w:spacing w:after="0"/>
        <w:rPr>
          <w:lang w:val="en-US"/>
        </w:rPr>
      </w:pPr>
      <w:bookmarkStart w:id="7" w:name="_Toc440029052"/>
      <w:bookmarkStart w:id="8" w:name="_Toc441662884"/>
      <w:r w:rsidRPr="00A70E41">
        <w:lastRenderedPageBreak/>
        <w:t>PASSHE</w:t>
      </w:r>
      <w:r w:rsidR="00D06A0D" w:rsidRPr="00A70E41">
        <w:t xml:space="preserve"> </w:t>
      </w:r>
      <w:r w:rsidR="00D06A0D" w:rsidRPr="00091906">
        <w:t xml:space="preserve">Detailed </w:t>
      </w:r>
      <w:r w:rsidR="00D06A0D" w:rsidRPr="00D06A0D">
        <w:rPr>
          <w:lang w:val="en-US"/>
        </w:rPr>
        <w:t>Specifications and Requirements</w:t>
      </w:r>
      <w:bookmarkEnd w:id="7"/>
      <w:bookmarkEnd w:id="8"/>
    </w:p>
    <w:p w:rsidR="00D06A0D" w:rsidRPr="00D06A0D" w:rsidRDefault="00D06A0D" w:rsidP="00D06A0D">
      <w:pPr>
        <w:pStyle w:val="Heading2"/>
        <w:rPr>
          <w:u w:val="single"/>
          <w:lang w:val="en-US"/>
        </w:rPr>
      </w:pPr>
    </w:p>
    <w:p w:rsidR="00D06A0D" w:rsidRPr="00D06A0D" w:rsidRDefault="00D06A0D" w:rsidP="00D06A0D">
      <w:pPr>
        <w:pStyle w:val="Heading2"/>
        <w:rPr>
          <w:u w:val="single"/>
          <w:lang w:val="en-US"/>
        </w:rPr>
      </w:pPr>
      <w:bookmarkStart w:id="9" w:name="_Toc440029053"/>
      <w:bookmarkStart w:id="10" w:name="_Toc441662885"/>
      <w:r w:rsidRPr="00D06A0D">
        <w:rPr>
          <w:u w:val="single"/>
          <w:lang w:val="en-US"/>
        </w:rPr>
        <w:t>Scope</w:t>
      </w:r>
      <w:bookmarkEnd w:id="9"/>
      <w:bookmarkEnd w:id="10"/>
    </w:p>
    <w:p w:rsidR="00D06A0D" w:rsidRPr="00D06A0D" w:rsidRDefault="00D06A0D" w:rsidP="00D06A0D">
      <w:pPr>
        <w:pStyle w:val="BodyCopy"/>
        <w:rPr>
          <w:rStyle w:val="BodyCopyBold"/>
          <w:color w:val="FF0000"/>
        </w:rPr>
      </w:pPr>
    </w:p>
    <w:p w:rsidR="00103791" w:rsidRPr="00A70E41" w:rsidRDefault="00A0068F" w:rsidP="00A70E41">
      <w:pPr>
        <w:shd w:val="clear" w:color="auto" w:fill="FFFFFF"/>
        <w:autoSpaceDE w:val="0"/>
        <w:autoSpaceDN w:val="0"/>
        <w:adjustRightInd w:val="0"/>
        <w:rPr>
          <w:rFonts w:ascii="Times New Roman" w:hAnsi="Times New Roman"/>
          <w:sz w:val="24"/>
          <w:szCs w:val="24"/>
          <w:highlight w:val="white"/>
          <w:lang w:val="en-US" w:eastAsia="de-DE"/>
        </w:rPr>
      </w:pPr>
      <w:r>
        <w:rPr>
          <w:rStyle w:val="BodyCopyBold"/>
          <w:color w:val="000000" w:themeColor="text1"/>
        </w:rPr>
        <w:t>PASSHE</w:t>
      </w:r>
      <w:r w:rsidR="00D06A0D" w:rsidRPr="00D06A0D">
        <w:rPr>
          <w:rStyle w:val="BodyCopyBold"/>
          <w:color w:val="000000" w:themeColor="text1"/>
        </w:rPr>
        <w:t xml:space="preserve"> </w:t>
      </w:r>
      <w:proofErr w:type="spellStart"/>
      <w:r w:rsidR="00D06A0D" w:rsidRPr="00D06A0D">
        <w:rPr>
          <w:rStyle w:val="BodyCopyBold"/>
          <w:color w:val="000000" w:themeColor="text1"/>
        </w:rPr>
        <w:t>Prod</w:t>
      </w:r>
      <w:proofErr w:type="spellEnd"/>
      <w:r w:rsidR="00D06A0D" w:rsidRPr="00D06A0D">
        <w:rPr>
          <w:rStyle w:val="BodyCopyBold"/>
          <w:color w:val="000000" w:themeColor="text1"/>
        </w:rPr>
        <w:t xml:space="preserve"> ANID:</w:t>
      </w:r>
      <w:r w:rsidR="00186B03" w:rsidRPr="00186B03">
        <w:t xml:space="preserve"> </w:t>
      </w:r>
      <w:r w:rsidR="00A70E41" w:rsidRPr="00A70E41">
        <w:rPr>
          <w:rFonts w:ascii="Times New Roman" w:hAnsi="Times New Roman"/>
          <w:b/>
          <w:bCs/>
          <w:color w:val="000000"/>
          <w:sz w:val="24"/>
          <w:szCs w:val="24"/>
          <w:highlight w:val="white"/>
          <w:lang w:val="en-US" w:eastAsia="de-DE"/>
        </w:rPr>
        <w:t>AN01525385575</w:t>
      </w:r>
    </w:p>
    <w:p w:rsidR="00D06A0D" w:rsidRPr="00D06A0D" w:rsidRDefault="00D06A0D" w:rsidP="00D06A0D">
      <w:pPr>
        <w:pStyle w:val="BodyCopy"/>
        <w:rPr>
          <w:rStyle w:val="BodyCopyBold"/>
          <w:color w:val="000000" w:themeColor="text1"/>
        </w:rPr>
      </w:pPr>
    </w:p>
    <w:p w:rsidR="00A70E41" w:rsidRDefault="00A0068F" w:rsidP="00A70E41">
      <w:pPr>
        <w:shd w:val="clear" w:color="auto" w:fill="FFFFFF"/>
        <w:autoSpaceDE w:val="0"/>
        <w:autoSpaceDN w:val="0"/>
        <w:adjustRightInd w:val="0"/>
        <w:rPr>
          <w:rFonts w:ascii="Times New Roman" w:hAnsi="Times New Roman"/>
          <w:sz w:val="24"/>
          <w:szCs w:val="24"/>
          <w:highlight w:val="white"/>
          <w:lang w:val="en-US" w:eastAsia="de-DE"/>
        </w:rPr>
      </w:pPr>
      <w:r>
        <w:rPr>
          <w:rStyle w:val="BodyCopyBold"/>
          <w:color w:val="000000" w:themeColor="text1"/>
        </w:rPr>
        <w:t>PASSHE</w:t>
      </w:r>
      <w:r w:rsidR="00D06A0D" w:rsidRPr="00D06A0D">
        <w:rPr>
          <w:rStyle w:val="BodyCopyBold"/>
          <w:color w:val="000000" w:themeColor="text1"/>
        </w:rPr>
        <w:t xml:space="preserve"> Test </w:t>
      </w:r>
      <w:r w:rsidR="00D06A0D" w:rsidRPr="00D06A0D">
        <w:rPr>
          <w:rStyle w:val="BodyCopyBold"/>
        </w:rPr>
        <w:t>ANID:</w:t>
      </w:r>
      <w:r w:rsidR="00186B03" w:rsidRPr="00186B03">
        <w:t xml:space="preserve"> </w:t>
      </w:r>
      <w:r w:rsidR="00A70E41" w:rsidRPr="00A70E41">
        <w:rPr>
          <w:rFonts w:ascii="Times New Roman" w:hAnsi="Times New Roman"/>
          <w:b/>
          <w:bCs/>
          <w:color w:val="000000"/>
          <w:sz w:val="24"/>
          <w:szCs w:val="24"/>
          <w:highlight w:val="white"/>
          <w:lang w:val="en-US" w:eastAsia="de-DE"/>
        </w:rPr>
        <w:t>AN01525385575-T</w:t>
      </w:r>
    </w:p>
    <w:p w:rsidR="00103791" w:rsidRDefault="00103791" w:rsidP="00103791">
      <w:pPr>
        <w:autoSpaceDE w:val="0"/>
        <w:autoSpaceDN w:val="0"/>
        <w:rPr>
          <w:rFonts w:ascii="Calibri" w:hAnsi="Calibri"/>
        </w:rPr>
      </w:pPr>
    </w:p>
    <w:p w:rsidR="00D06A0D" w:rsidRPr="00D06A0D" w:rsidRDefault="00D06A0D" w:rsidP="00D06A0D">
      <w:pPr>
        <w:pStyle w:val="BodyCopy"/>
        <w:rPr>
          <w:rStyle w:val="BodyCopyBold"/>
        </w:rPr>
      </w:pPr>
    </w:p>
    <w:p w:rsidR="00D06A0D" w:rsidRPr="00D06A0D" w:rsidRDefault="00D06A0D" w:rsidP="00D06A0D">
      <w:pPr>
        <w:pStyle w:val="BodyCopy"/>
        <w:rPr>
          <w:rStyle w:val="BodyCopyBold"/>
        </w:rPr>
      </w:pPr>
    </w:p>
    <w:p w:rsidR="00D06A0D" w:rsidRPr="00D06A0D" w:rsidRDefault="00D06A0D" w:rsidP="00D06A0D">
      <w:pPr>
        <w:pStyle w:val="BodyCopy"/>
        <w:rPr>
          <w:rStyle w:val="BodyCopyBold"/>
        </w:rPr>
      </w:pPr>
      <w:r w:rsidRPr="00D06A0D">
        <w:rPr>
          <w:rStyle w:val="BodyCopyBold"/>
        </w:rPr>
        <w:t>Required Transactions</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Purchase Order </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Invoice </w:t>
      </w:r>
    </w:p>
    <w:p w:rsidR="00D06A0D" w:rsidRPr="00D06A0D" w:rsidRDefault="00D06A0D" w:rsidP="00D06A0D">
      <w:pPr>
        <w:pStyle w:val="Bullet2"/>
        <w:numPr>
          <w:ilvl w:val="0"/>
          <w:numId w:val="0"/>
        </w:numPr>
        <w:ind w:left="576"/>
      </w:pPr>
    </w:p>
    <w:p w:rsidR="00D06A0D" w:rsidRPr="00D06A0D" w:rsidRDefault="00D06A0D" w:rsidP="00D06A0D">
      <w:pPr>
        <w:pStyle w:val="BodyCopy"/>
        <w:rPr>
          <w:b/>
          <w:color w:val="FF0000"/>
        </w:rPr>
      </w:pPr>
      <w:r w:rsidRPr="00D06A0D">
        <w:rPr>
          <w:b/>
        </w:rPr>
        <w:t>Optional Transactions</w:t>
      </w:r>
    </w:p>
    <w:p w:rsidR="00A70E41" w:rsidRPr="00D06A0D" w:rsidRDefault="00A70E41" w:rsidP="00A70E41">
      <w:pPr>
        <w:pStyle w:val="Bullet2"/>
        <w:numPr>
          <w:ilvl w:val="1"/>
          <w:numId w:val="22"/>
        </w:numPr>
        <w:tabs>
          <w:tab w:val="clear" w:pos="284"/>
          <w:tab w:val="clear" w:pos="567"/>
          <w:tab w:val="clear" w:pos="851"/>
        </w:tabs>
        <w:ind w:left="576" w:hanging="288"/>
      </w:pPr>
      <w:r w:rsidRPr="00D06A0D">
        <w:t>Order Confirmation</w:t>
      </w:r>
    </w:p>
    <w:p w:rsidR="00A70E41" w:rsidRPr="00D06A0D" w:rsidRDefault="00A70E41" w:rsidP="00A70E41">
      <w:pPr>
        <w:pStyle w:val="Bullet2"/>
        <w:numPr>
          <w:ilvl w:val="1"/>
          <w:numId w:val="22"/>
        </w:numPr>
        <w:tabs>
          <w:tab w:val="clear" w:pos="284"/>
          <w:tab w:val="clear" w:pos="567"/>
          <w:tab w:val="clear" w:pos="851"/>
        </w:tabs>
        <w:ind w:left="576" w:hanging="288"/>
      </w:pPr>
      <w:r w:rsidRPr="00D06A0D">
        <w:t>Advanced Ship Notice</w:t>
      </w:r>
    </w:p>
    <w:p w:rsidR="00D06A0D" w:rsidRPr="00D06A0D" w:rsidRDefault="00D06A0D" w:rsidP="00D06A0D">
      <w:pPr>
        <w:pStyle w:val="BodyCopy"/>
        <w:rPr>
          <w:b/>
        </w:rPr>
      </w:pPr>
    </w:p>
    <w:p w:rsidR="00D06A0D" w:rsidRPr="00D06A0D" w:rsidRDefault="00D06A0D" w:rsidP="00D06A0D">
      <w:pPr>
        <w:pStyle w:val="Heading2"/>
        <w:rPr>
          <w:u w:val="single"/>
          <w:lang w:val="en-US"/>
        </w:rPr>
      </w:pPr>
      <w:bookmarkStart w:id="11" w:name="_Toc440029054"/>
      <w:bookmarkStart w:id="12" w:name="_Toc441662886"/>
      <w:r w:rsidRPr="00D06A0D">
        <w:rPr>
          <w:u w:val="single"/>
          <w:lang w:val="en-US"/>
        </w:rPr>
        <w:t>Purchase Order Details</w:t>
      </w:r>
      <w:bookmarkEnd w:id="11"/>
      <w:bookmarkEnd w:id="12"/>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D06A0D" w:rsidRPr="00D06A0D" w:rsidTr="00145814">
        <w:trPr>
          <w:trHeight w:val="395"/>
        </w:trPr>
        <w:tc>
          <w:tcPr>
            <w:tcW w:w="4574"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Supported</w:t>
            </w:r>
          </w:p>
        </w:tc>
        <w:tc>
          <w:tcPr>
            <w:tcW w:w="4668"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Not Supported</w:t>
            </w: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New POs</w:t>
            </w:r>
          </w:p>
        </w:tc>
        <w:tc>
          <w:tcPr>
            <w:tcW w:w="4668" w:type="dxa"/>
          </w:tcPr>
          <w:p w:rsidR="00D06A0D" w:rsidRPr="00D06A0D" w:rsidRDefault="00D06A0D" w:rsidP="00145814">
            <w:pPr>
              <w:pStyle w:val="TableBodyCopy"/>
              <w:spacing w:after="0"/>
              <w:rPr>
                <w:b/>
                <w:lang w:val="en-US"/>
              </w:rPr>
            </w:pP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Change/cancel POs</w:t>
            </w:r>
          </w:p>
        </w:tc>
        <w:tc>
          <w:tcPr>
            <w:tcW w:w="4668" w:type="dxa"/>
          </w:tcPr>
          <w:p w:rsidR="00D06A0D" w:rsidRPr="00D06A0D" w:rsidRDefault="00D06A0D" w:rsidP="00145814">
            <w:pPr>
              <w:pStyle w:val="TableBodyCopy"/>
              <w:spacing w:after="0"/>
              <w:rPr>
                <w:b/>
                <w:lang w:val="en-US"/>
              </w:rPr>
            </w:pP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Non-catalog POs</w:t>
            </w:r>
          </w:p>
        </w:tc>
        <w:tc>
          <w:tcPr>
            <w:tcW w:w="4668" w:type="dxa"/>
          </w:tcPr>
          <w:p w:rsidR="00D06A0D" w:rsidRPr="00D06A0D" w:rsidRDefault="00D06A0D" w:rsidP="00145814">
            <w:pPr>
              <w:pStyle w:val="TableBodyCopy"/>
              <w:spacing w:after="0"/>
              <w:rPr>
                <w:b/>
                <w:lang w:val="en-US"/>
              </w:rPr>
            </w:pP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POs with attachments</w:t>
            </w:r>
          </w:p>
        </w:tc>
        <w:tc>
          <w:tcPr>
            <w:tcW w:w="4668" w:type="dxa"/>
          </w:tcPr>
          <w:p w:rsidR="00D06A0D" w:rsidRPr="00D06A0D" w:rsidRDefault="00D06A0D" w:rsidP="00145814">
            <w:pPr>
              <w:pStyle w:val="TableBodyCopy"/>
              <w:spacing w:after="0"/>
              <w:rPr>
                <w:b/>
                <w:lang w:val="en-US"/>
              </w:rPr>
            </w:pPr>
          </w:p>
        </w:tc>
      </w:tr>
      <w:tr w:rsidR="00D06A0D" w:rsidRPr="00D06A0D" w:rsidTr="00145814">
        <w:tc>
          <w:tcPr>
            <w:tcW w:w="4574" w:type="dxa"/>
          </w:tcPr>
          <w:p w:rsidR="00D06A0D" w:rsidRPr="00D06A0D" w:rsidRDefault="00D06A0D" w:rsidP="00145814">
            <w:pPr>
              <w:pStyle w:val="TableBodyCopy"/>
              <w:spacing w:after="0"/>
              <w:rPr>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c>
          <w:tcPr>
            <w:tcW w:w="4668" w:type="dxa"/>
          </w:tcPr>
          <w:p w:rsidR="00D06A0D" w:rsidRPr="00D06A0D" w:rsidRDefault="00D06A0D" w:rsidP="00145814">
            <w:pPr>
              <w:pStyle w:val="TableBodyCopy"/>
              <w:spacing w:after="0"/>
              <w:rPr>
                <w:b/>
                <w:lang w:val="en-US"/>
              </w:rPr>
            </w:pPr>
          </w:p>
        </w:tc>
      </w:tr>
      <w:tr w:rsidR="00D06A0D" w:rsidRPr="00D06A0D" w:rsidTr="00145814">
        <w:trPr>
          <w:trHeight w:val="242"/>
        </w:trPr>
        <w:tc>
          <w:tcPr>
            <w:tcW w:w="4574" w:type="dxa"/>
          </w:tcPr>
          <w:p w:rsidR="00D06A0D" w:rsidRPr="00D06A0D" w:rsidRDefault="00D06A0D" w:rsidP="00145814">
            <w:pPr>
              <w:pStyle w:val="TableBodyCopy"/>
              <w:spacing w:after="0"/>
              <w:rPr>
                <w:bCs/>
                <w:lang w:val="en-US"/>
              </w:rPr>
            </w:pPr>
            <w:r w:rsidRPr="00D06A0D">
              <w:rPr>
                <w:lang w:val="en-US"/>
              </w:rPr>
              <w:t>Service POs</w:t>
            </w:r>
          </w:p>
        </w:tc>
        <w:tc>
          <w:tcPr>
            <w:tcW w:w="4668" w:type="dxa"/>
          </w:tcPr>
          <w:p w:rsidR="00D06A0D" w:rsidRPr="00D06A0D" w:rsidRDefault="00D06A0D" w:rsidP="00145814">
            <w:pPr>
              <w:pStyle w:val="TableBodyCopy"/>
              <w:spacing w:after="0"/>
              <w:rPr>
                <w:b/>
                <w:lang w:val="en-US"/>
              </w:rPr>
            </w:pPr>
          </w:p>
        </w:tc>
      </w:tr>
    </w:tbl>
    <w:p w:rsidR="00D06A0D" w:rsidRPr="00D06A0D" w:rsidRDefault="00D06A0D" w:rsidP="00D06A0D">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rsidR="00D06A0D" w:rsidRPr="00D06A0D" w:rsidRDefault="00D06A0D" w:rsidP="00D06A0D">
      <w:pPr>
        <w:rPr>
          <w:lang w:val="en-US" w:eastAsia="ja-JP"/>
        </w:rPr>
      </w:pPr>
    </w:p>
    <w:p w:rsidR="00D06A0D" w:rsidRPr="00D06A0D" w:rsidRDefault="00D06A0D" w:rsidP="00D06A0D">
      <w:pPr>
        <w:pStyle w:val="BodyCopy"/>
      </w:pPr>
    </w:p>
    <w:p w:rsidR="00D06A0D" w:rsidRPr="00D06A0D" w:rsidRDefault="00D06A0D" w:rsidP="00D06A0D">
      <w:pPr>
        <w:pStyle w:val="BodyCopy"/>
        <w:rPr>
          <w:b/>
        </w:rPr>
      </w:pPr>
      <w:r w:rsidRPr="00D06A0D">
        <w:rPr>
          <w:b/>
        </w:rPr>
        <w:t xml:space="preserve">Ship </w:t>
      </w:r>
      <w:proofErr w:type="gramStart"/>
      <w:r w:rsidRPr="00D06A0D">
        <w:rPr>
          <w:b/>
        </w:rPr>
        <w:t>To</w:t>
      </w:r>
      <w:proofErr w:type="gramEnd"/>
      <w:r w:rsidRPr="00D06A0D">
        <w:rPr>
          <w:b/>
        </w:rPr>
        <w:t xml:space="preserve"> Address</w:t>
      </w:r>
    </w:p>
    <w:p w:rsidR="00D06A0D" w:rsidRPr="00D06A0D" w:rsidRDefault="00D06A0D" w:rsidP="00D06A0D">
      <w:pPr>
        <w:pStyle w:val="BodyCopy"/>
        <w:rPr>
          <w:b/>
        </w:rPr>
      </w:pPr>
    </w:p>
    <w:p w:rsidR="00D06A0D" w:rsidRPr="00D06A0D" w:rsidRDefault="00A0068F" w:rsidP="00D06A0D">
      <w:pPr>
        <w:pStyle w:val="Bullet2"/>
        <w:numPr>
          <w:ilvl w:val="1"/>
          <w:numId w:val="28"/>
        </w:numPr>
        <w:tabs>
          <w:tab w:val="clear" w:pos="284"/>
          <w:tab w:val="clear" w:pos="567"/>
          <w:tab w:val="clear" w:pos="851"/>
        </w:tabs>
        <w:ind w:left="576" w:hanging="288"/>
        <w:contextualSpacing w:val="0"/>
      </w:pPr>
      <w:r w:rsidRPr="00A0068F">
        <w:t>PASSHE</w:t>
      </w:r>
      <w:r w:rsidR="00D06A0D" w:rsidRPr="00A0068F">
        <w:t xml:space="preserve"> </w:t>
      </w:r>
      <w:r w:rsidR="00D06A0D" w:rsidRPr="00D06A0D">
        <w:t xml:space="preserve">PO will send Ship To address at </w:t>
      </w:r>
      <w:r w:rsidR="00D06A0D" w:rsidRPr="00A70E41">
        <w:t xml:space="preserve">header </w:t>
      </w:r>
      <w:r w:rsidR="00D06A0D" w:rsidRPr="00D06A0D">
        <w:t>level</w:t>
      </w:r>
    </w:p>
    <w:p w:rsidR="00D06A0D" w:rsidRPr="00D06A0D" w:rsidRDefault="00A0068F" w:rsidP="00D06A0D">
      <w:pPr>
        <w:pStyle w:val="Bullet2"/>
        <w:numPr>
          <w:ilvl w:val="1"/>
          <w:numId w:val="28"/>
        </w:numPr>
        <w:tabs>
          <w:tab w:val="clear" w:pos="284"/>
          <w:tab w:val="clear" w:pos="567"/>
          <w:tab w:val="clear" w:pos="851"/>
        </w:tabs>
        <w:ind w:left="576" w:hanging="288"/>
      </w:pPr>
      <w:r w:rsidRPr="00A0068F">
        <w:t>PASSHE</w:t>
      </w:r>
      <w:r w:rsidR="00D06A0D" w:rsidRPr="00A0068F">
        <w:t xml:space="preserve"> </w:t>
      </w:r>
      <w:r w:rsidR="00D06A0D" w:rsidRPr="00D06A0D">
        <w:t xml:space="preserve">PO will / will not contain Ship To address IDs.  &lt;Indicate how supplier to obtain ID’s to address match up if customer providing&gt; </w:t>
      </w:r>
    </w:p>
    <w:p w:rsidR="00D06A0D" w:rsidRPr="00D06A0D" w:rsidRDefault="00D06A0D" w:rsidP="00D06A0D">
      <w:pPr>
        <w:pStyle w:val="Bullet2"/>
        <w:numPr>
          <w:ilvl w:val="0"/>
          <w:numId w:val="0"/>
        </w:numPr>
        <w:ind w:left="576"/>
      </w:pPr>
    </w:p>
    <w:p w:rsidR="00252388" w:rsidRPr="00252388" w:rsidRDefault="00D06A0D" w:rsidP="00252388">
      <w:pPr>
        <w:rPr>
          <w:lang w:val="en-US"/>
        </w:rPr>
      </w:pPr>
      <w:r w:rsidRPr="00D06A0D">
        <w:rPr>
          <w:lang w:val="en-US"/>
        </w:rPr>
        <w:br w:type="page"/>
      </w:r>
    </w:p>
    <w:p w:rsidR="00D06A0D" w:rsidRPr="00D06A0D" w:rsidRDefault="00D06A0D" w:rsidP="00D06A0D">
      <w:pPr>
        <w:pStyle w:val="Heading2"/>
        <w:rPr>
          <w:color w:val="FF0000"/>
          <w:lang w:val="en-US"/>
        </w:rPr>
      </w:pPr>
      <w:bookmarkStart w:id="13" w:name="_Toc440029055"/>
      <w:bookmarkStart w:id="14" w:name="_Toc441662887"/>
      <w:r w:rsidRPr="00D06A0D">
        <w:rPr>
          <w:u w:val="single"/>
          <w:lang w:val="en-US"/>
        </w:rPr>
        <w:lastRenderedPageBreak/>
        <w:t>Order Confirmation Details</w:t>
      </w:r>
      <w:r w:rsidRPr="00D06A0D">
        <w:rPr>
          <w:lang w:val="en-US"/>
        </w:rPr>
        <w:t xml:space="preserve"> </w:t>
      </w:r>
      <w:bookmarkEnd w:id="13"/>
      <w:bookmarkEnd w:id="14"/>
    </w:p>
    <w:p w:rsidR="00D06A0D" w:rsidRPr="00D06A0D" w:rsidRDefault="00D06A0D" w:rsidP="00D06A0D">
      <w:pPr>
        <w:pStyle w:val="BodyCopy"/>
      </w:pPr>
    </w:p>
    <w:p w:rsidR="00D06A0D" w:rsidRPr="00A70E41" w:rsidRDefault="00A0068F" w:rsidP="00D06A0D">
      <w:pPr>
        <w:pStyle w:val="BodyCopy"/>
      </w:pPr>
      <w:r w:rsidRPr="00A70E41">
        <w:t>PASSHE</w:t>
      </w:r>
      <w:r w:rsidR="00D06A0D" w:rsidRPr="00A70E41">
        <w:rPr>
          <w:b/>
        </w:rPr>
        <w:t xml:space="preserve"> </w:t>
      </w:r>
      <w:r w:rsidR="00D06A0D" w:rsidRPr="00A70E41">
        <w:t>does not require Order Confirmation. Supported methods of providing them are:</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cXML</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EDI</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Online</w:t>
      </w:r>
    </w:p>
    <w:p w:rsidR="00D06A0D" w:rsidRPr="00D06A0D" w:rsidRDefault="00D06A0D" w:rsidP="00D06A0D">
      <w:pPr>
        <w:pStyle w:val="Bullet1"/>
        <w:numPr>
          <w:ilvl w:val="0"/>
          <w:numId w:val="0"/>
        </w:numPr>
        <w:ind w:left="284"/>
        <w:contextualSpacing w:val="0"/>
      </w:pPr>
    </w:p>
    <w:p w:rsidR="00D06A0D" w:rsidRPr="00D06A0D" w:rsidRDefault="00D06A0D" w:rsidP="00D06A0D">
      <w:pPr>
        <w:pStyle w:val="Heading2"/>
        <w:rPr>
          <w:color w:val="FF0000"/>
          <w:lang w:val="en-US"/>
        </w:rPr>
      </w:pPr>
      <w:bookmarkStart w:id="15" w:name="_Toc440029056"/>
      <w:bookmarkStart w:id="16" w:name="_Toc441662888"/>
      <w:r w:rsidRPr="00D06A0D">
        <w:rPr>
          <w:u w:val="single"/>
          <w:lang w:val="en-US"/>
        </w:rPr>
        <w:t>Ship Notice Details</w:t>
      </w:r>
      <w:r w:rsidRPr="00D06A0D">
        <w:rPr>
          <w:lang w:val="en-US"/>
        </w:rPr>
        <w:t xml:space="preserve"> </w:t>
      </w:r>
      <w:bookmarkEnd w:id="15"/>
      <w:bookmarkEnd w:id="16"/>
    </w:p>
    <w:p w:rsidR="00D06A0D" w:rsidRPr="00D06A0D" w:rsidRDefault="00D06A0D" w:rsidP="00D06A0D">
      <w:pPr>
        <w:pStyle w:val="BodyCopy"/>
      </w:pPr>
    </w:p>
    <w:p w:rsidR="00D06A0D" w:rsidRPr="00D06A0D" w:rsidRDefault="00A0068F" w:rsidP="00D06A0D">
      <w:pPr>
        <w:pStyle w:val="BodyCopy"/>
      </w:pPr>
      <w:r w:rsidRPr="00A70E41">
        <w:t>PASSHE</w:t>
      </w:r>
      <w:r w:rsidR="00D06A0D" w:rsidRPr="00A70E41">
        <w:rPr>
          <w:b/>
        </w:rPr>
        <w:t xml:space="preserve"> </w:t>
      </w:r>
      <w:r w:rsidR="00D06A0D" w:rsidRPr="00A70E41">
        <w:t xml:space="preserve">does not </w:t>
      </w:r>
      <w:r w:rsidR="00D06A0D" w:rsidRPr="00D06A0D">
        <w:t>require Advanced Ship Notices.  Supported methods of providing them are:</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cXML</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EDI</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Online</w:t>
      </w:r>
    </w:p>
    <w:p w:rsidR="00D06A0D" w:rsidRPr="00D06A0D" w:rsidRDefault="00D06A0D" w:rsidP="00D06A0D">
      <w:pPr>
        <w:pStyle w:val="Bullet2"/>
        <w:numPr>
          <w:ilvl w:val="0"/>
          <w:numId w:val="0"/>
        </w:numPr>
        <w:ind w:left="576"/>
        <w:contextualSpacing w:val="0"/>
      </w:pPr>
    </w:p>
    <w:p w:rsidR="00D06A0D" w:rsidRPr="00D06A0D" w:rsidRDefault="00D06A0D" w:rsidP="00D06A0D">
      <w:pPr>
        <w:pStyle w:val="Heading2"/>
        <w:rPr>
          <w:rFonts w:cs="Arial"/>
          <w:i/>
          <w:color w:val="FF0000"/>
          <w:lang w:val="en-US"/>
        </w:rPr>
      </w:pPr>
      <w:bookmarkStart w:id="17" w:name="_Toc440029057"/>
      <w:bookmarkStart w:id="18" w:name="_Toc441662889"/>
      <w:r w:rsidRPr="00D06A0D">
        <w:rPr>
          <w:u w:val="single"/>
          <w:lang w:val="en-US"/>
        </w:rPr>
        <w:t>Invoice Details</w:t>
      </w:r>
      <w:bookmarkEnd w:id="17"/>
      <w:bookmarkEnd w:id="18"/>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D06A0D" w:rsidRPr="00D06A0D" w:rsidTr="00145814">
        <w:trPr>
          <w:trHeight w:val="476"/>
        </w:trPr>
        <w:tc>
          <w:tcPr>
            <w:tcW w:w="4588"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Supported</w:t>
            </w:r>
          </w:p>
        </w:tc>
        <w:tc>
          <w:tcPr>
            <w:tcW w:w="4654"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Not Supported</w:t>
            </w:r>
          </w:p>
        </w:tc>
      </w:tr>
      <w:tr w:rsidR="00E6369C" w:rsidRPr="00D06A0D" w:rsidTr="00145814">
        <w:trPr>
          <w:trHeight w:val="728"/>
        </w:trPr>
        <w:tc>
          <w:tcPr>
            <w:tcW w:w="4588" w:type="dxa"/>
          </w:tcPr>
          <w:p w:rsidR="00E6369C" w:rsidRPr="00D06A0D" w:rsidRDefault="00E6369C" w:rsidP="00E6369C">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rsidR="00E6369C" w:rsidRPr="00D06A0D" w:rsidRDefault="00E6369C" w:rsidP="00E6369C">
            <w:pPr>
              <w:pStyle w:val="TableBodyCopy"/>
              <w:spacing w:after="0"/>
              <w:rPr>
                <w:lang w:val="en-US"/>
              </w:rPr>
            </w:pPr>
            <w:r w:rsidRPr="00D06A0D">
              <w:rPr>
                <w:lang w:val="en-US"/>
              </w:rPr>
              <w:t xml:space="preserve">Non-PO Invoice: invoice against PO not transacted via the Ariba Network </w:t>
            </w:r>
          </w:p>
        </w:tc>
      </w:tr>
      <w:tr w:rsidR="00E6369C" w:rsidRPr="00D06A0D" w:rsidTr="00145814">
        <w:trPr>
          <w:trHeight w:val="530"/>
        </w:trPr>
        <w:tc>
          <w:tcPr>
            <w:tcW w:w="4588" w:type="dxa"/>
          </w:tcPr>
          <w:p w:rsidR="00E6369C" w:rsidRPr="00D06A0D" w:rsidRDefault="00E6369C" w:rsidP="00E6369C">
            <w:pPr>
              <w:pStyle w:val="TableBodyCopy"/>
              <w:spacing w:after="0"/>
              <w:rPr>
                <w:lang w:val="en-US"/>
              </w:rPr>
            </w:pPr>
            <w:r w:rsidRPr="00D06A0D">
              <w:rPr>
                <w:lang w:val="en-US"/>
              </w:rPr>
              <w:t>Partial invoice: Invoice against a portion of the items on a PO.</w:t>
            </w:r>
          </w:p>
        </w:tc>
        <w:tc>
          <w:tcPr>
            <w:tcW w:w="4654" w:type="dxa"/>
          </w:tcPr>
          <w:p w:rsidR="00E6369C" w:rsidRPr="00D06A0D" w:rsidRDefault="00E6369C" w:rsidP="00E6369C">
            <w:pPr>
              <w:pStyle w:val="TableBodyCopy"/>
              <w:spacing w:after="0"/>
              <w:rPr>
                <w:lang w:val="en-US"/>
              </w:rPr>
            </w:pPr>
            <w:r w:rsidRPr="00D06A0D">
              <w:rPr>
                <w:lang w:val="en-US"/>
              </w:rPr>
              <w:t>Non-PO invoice against contract or master agreement</w:t>
            </w:r>
          </w:p>
        </w:tc>
      </w:tr>
      <w:tr w:rsidR="00E6369C" w:rsidRPr="00D06A0D" w:rsidTr="00145814">
        <w:trPr>
          <w:trHeight w:val="350"/>
        </w:trPr>
        <w:tc>
          <w:tcPr>
            <w:tcW w:w="4588" w:type="dxa"/>
          </w:tcPr>
          <w:p w:rsidR="00E6369C" w:rsidRPr="00D06A0D" w:rsidRDefault="00E6369C" w:rsidP="00E6369C">
            <w:pPr>
              <w:pStyle w:val="TableBodyCopy"/>
              <w:spacing w:after="0"/>
              <w:rPr>
                <w:lang w:val="en-US"/>
              </w:rPr>
            </w:pPr>
            <w:r w:rsidRPr="00D06A0D">
              <w:rPr>
                <w:lang w:val="en-US"/>
              </w:rPr>
              <w:t>Invoice against material PO</w:t>
            </w:r>
          </w:p>
        </w:tc>
        <w:tc>
          <w:tcPr>
            <w:tcW w:w="4654" w:type="dxa"/>
          </w:tcPr>
          <w:p w:rsidR="00E6369C" w:rsidRPr="00D06A0D" w:rsidRDefault="00E6369C" w:rsidP="00E6369C">
            <w:pPr>
              <w:pStyle w:val="TableBodyCopy"/>
              <w:spacing w:after="0"/>
              <w:rPr>
                <w:lang w:val="en-US"/>
              </w:rPr>
            </w:pPr>
            <w:r w:rsidRPr="00D06A0D">
              <w:rPr>
                <w:lang w:val="en-US"/>
              </w:rPr>
              <w:t xml:space="preserve">Invoice against </w:t>
            </w:r>
            <w:proofErr w:type="spellStart"/>
            <w:r w:rsidRPr="00D06A0D">
              <w:rPr>
                <w:lang w:val="en-US"/>
              </w:rPr>
              <w:t>PCard</w:t>
            </w:r>
            <w:proofErr w:type="spellEnd"/>
          </w:p>
        </w:tc>
      </w:tr>
      <w:tr w:rsidR="00E6369C" w:rsidRPr="00D06A0D" w:rsidTr="00145814">
        <w:trPr>
          <w:trHeight w:val="350"/>
        </w:trPr>
        <w:tc>
          <w:tcPr>
            <w:tcW w:w="4588" w:type="dxa"/>
          </w:tcPr>
          <w:p w:rsidR="00E6369C" w:rsidRPr="00D06A0D" w:rsidRDefault="00E6369C" w:rsidP="00E6369C">
            <w:pPr>
              <w:pStyle w:val="TableBodyCopy"/>
              <w:spacing w:after="0"/>
              <w:rPr>
                <w:lang w:val="en-US"/>
              </w:rPr>
            </w:pPr>
            <w:r w:rsidRPr="00D06A0D">
              <w:rPr>
                <w:lang w:val="en-US"/>
              </w:rPr>
              <w:t>Invoice against service PO</w:t>
            </w:r>
          </w:p>
        </w:tc>
        <w:tc>
          <w:tcPr>
            <w:tcW w:w="4654" w:type="dxa"/>
          </w:tcPr>
          <w:p w:rsidR="00E6369C" w:rsidRPr="00D06A0D" w:rsidRDefault="00E6369C" w:rsidP="00E6369C">
            <w:pPr>
              <w:pStyle w:val="TableBodyCopy"/>
              <w:spacing w:after="0"/>
              <w:rPr>
                <w:lang w:val="en-US"/>
              </w:rPr>
            </w:pPr>
            <w:r w:rsidRPr="00D06A0D">
              <w:rPr>
                <w:lang w:val="en-US"/>
              </w:rPr>
              <w:t>Cancel Invoice</w:t>
            </w:r>
          </w:p>
        </w:tc>
      </w:tr>
      <w:tr w:rsidR="00E6369C" w:rsidRPr="00D06A0D" w:rsidTr="00145814">
        <w:trPr>
          <w:trHeight w:val="530"/>
        </w:trPr>
        <w:tc>
          <w:tcPr>
            <w:tcW w:w="4588" w:type="dxa"/>
          </w:tcPr>
          <w:p w:rsidR="00E6369C" w:rsidRPr="00D06A0D" w:rsidRDefault="00E6369C" w:rsidP="00E6369C">
            <w:pPr>
              <w:pStyle w:val="TableBodyCopy"/>
              <w:spacing w:after="0"/>
              <w:rPr>
                <w:lang w:val="en-US"/>
              </w:rPr>
            </w:pPr>
            <w:r w:rsidRPr="00D06A0D">
              <w:rPr>
                <w:lang w:val="en-US"/>
              </w:rPr>
              <w:t>Invoice against Blanket PO</w:t>
            </w:r>
          </w:p>
        </w:tc>
        <w:tc>
          <w:tcPr>
            <w:tcW w:w="4654" w:type="dxa"/>
          </w:tcPr>
          <w:p w:rsidR="00E6369C" w:rsidRPr="00D06A0D" w:rsidRDefault="00E6369C" w:rsidP="00E6369C">
            <w:pPr>
              <w:pStyle w:val="TableBodyCopy"/>
              <w:spacing w:after="0"/>
              <w:rPr>
                <w:lang w:val="en-US"/>
              </w:rPr>
            </w:pPr>
            <w:r w:rsidRPr="00D06A0D">
              <w:rPr>
                <w:lang w:val="en-US"/>
              </w:rPr>
              <w:t>Header Invoice: single invoice applying to single PO without item details</w:t>
            </w:r>
          </w:p>
        </w:tc>
      </w:tr>
      <w:tr w:rsidR="00E6369C" w:rsidRPr="00D06A0D" w:rsidTr="00145814">
        <w:trPr>
          <w:trHeight w:val="530"/>
        </w:trPr>
        <w:tc>
          <w:tcPr>
            <w:tcW w:w="4588" w:type="dxa"/>
          </w:tcPr>
          <w:p w:rsidR="00E6369C" w:rsidRPr="00D06A0D" w:rsidRDefault="00E6369C" w:rsidP="00E6369C">
            <w:pPr>
              <w:pStyle w:val="TableBodyCopy"/>
              <w:spacing w:after="0"/>
              <w:rPr>
                <w:lang w:val="en-US"/>
              </w:rPr>
            </w:pPr>
            <w:r w:rsidRPr="00D06A0D">
              <w:rPr>
                <w:lang w:val="en-US"/>
              </w:rPr>
              <w:t>Line level credit supported by negative quantity at item level and positive unit price</w:t>
            </w:r>
          </w:p>
        </w:tc>
        <w:tc>
          <w:tcPr>
            <w:tcW w:w="4654" w:type="dxa"/>
          </w:tcPr>
          <w:p w:rsidR="00E6369C" w:rsidRPr="00D06A0D" w:rsidRDefault="00E6369C" w:rsidP="00E6369C">
            <w:pPr>
              <w:pStyle w:val="TableBodyCopy"/>
              <w:spacing w:after="0"/>
              <w:rPr>
                <w:lang w:val="en-US"/>
              </w:rPr>
            </w:pPr>
          </w:p>
        </w:tc>
      </w:tr>
      <w:tr w:rsidR="00E6369C" w:rsidRPr="00D06A0D" w:rsidTr="00145814">
        <w:trPr>
          <w:trHeight w:val="332"/>
        </w:trPr>
        <w:tc>
          <w:tcPr>
            <w:tcW w:w="4588" w:type="dxa"/>
          </w:tcPr>
          <w:p w:rsidR="00E6369C" w:rsidRPr="00D06A0D" w:rsidRDefault="00E6369C" w:rsidP="00E6369C">
            <w:pPr>
              <w:pStyle w:val="TableBodyCopy"/>
              <w:spacing w:after="0"/>
              <w:rPr>
                <w:lang w:val="en-US"/>
              </w:rPr>
            </w:pPr>
            <w:proofErr w:type="spellStart"/>
            <w:r w:rsidRPr="00D06A0D">
              <w:rPr>
                <w:lang w:val="en-US"/>
              </w:rPr>
              <w:t>lineLevelCreditMemo</w:t>
            </w:r>
            <w:proofErr w:type="spellEnd"/>
            <w:r w:rsidRPr="00D06A0D">
              <w:rPr>
                <w:lang w:val="en-US"/>
              </w:rPr>
              <w:t xml:space="preserve"> (cXML 1.2.018 and higher) invoice purpose set to “</w:t>
            </w:r>
            <w:proofErr w:type="spellStart"/>
            <w:r w:rsidRPr="00D06A0D">
              <w:rPr>
                <w:lang w:val="en-US"/>
              </w:rPr>
              <w:t>lineLevelCreditMemo</w:t>
            </w:r>
            <w:proofErr w:type="spellEnd"/>
            <w:r w:rsidRPr="00D06A0D">
              <w:rPr>
                <w:lang w:val="en-US"/>
              </w:rPr>
              <w:t>”</w:t>
            </w:r>
          </w:p>
        </w:tc>
        <w:tc>
          <w:tcPr>
            <w:tcW w:w="4654" w:type="dxa"/>
          </w:tcPr>
          <w:p w:rsidR="00E6369C" w:rsidRPr="00D06A0D" w:rsidRDefault="00E6369C" w:rsidP="00E6369C">
            <w:pPr>
              <w:pStyle w:val="TableBodyCopy"/>
              <w:spacing w:after="0"/>
              <w:rPr>
                <w:lang w:val="en-US"/>
              </w:rPr>
            </w:pPr>
          </w:p>
        </w:tc>
      </w:tr>
      <w:tr w:rsidR="00E6369C" w:rsidRPr="00D06A0D" w:rsidTr="00145814">
        <w:trPr>
          <w:trHeight w:val="530"/>
        </w:trPr>
        <w:tc>
          <w:tcPr>
            <w:tcW w:w="4588" w:type="dxa"/>
          </w:tcPr>
          <w:p w:rsidR="00E6369C" w:rsidRPr="00D06A0D" w:rsidRDefault="00E6369C" w:rsidP="00E6369C">
            <w:pPr>
              <w:pStyle w:val="TableBodyCopy"/>
              <w:spacing w:after="0"/>
              <w:rPr>
                <w:lang w:val="en-US"/>
              </w:rPr>
            </w:pPr>
            <w:r w:rsidRPr="00D06A0D">
              <w:rPr>
                <w:lang w:val="en-US"/>
              </w:rPr>
              <w:t>Header Credit Memo</w:t>
            </w:r>
          </w:p>
        </w:tc>
        <w:tc>
          <w:tcPr>
            <w:tcW w:w="4654" w:type="dxa"/>
          </w:tcPr>
          <w:p w:rsidR="00E6369C" w:rsidRPr="00D06A0D" w:rsidRDefault="00E6369C" w:rsidP="00E6369C">
            <w:pPr>
              <w:pStyle w:val="TableBodyCopy"/>
              <w:spacing w:after="0"/>
              <w:rPr>
                <w:lang w:val="en-US"/>
              </w:rPr>
            </w:pPr>
          </w:p>
        </w:tc>
      </w:tr>
      <w:tr w:rsidR="00E6369C" w:rsidRPr="00D06A0D" w:rsidTr="00145814">
        <w:trPr>
          <w:trHeight w:val="620"/>
        </w:trPr>
        <w:tc>
          <w:tcPr>
            <w:tcW w:w="4588" w:type="dxa"/>
          </w:tcPr>
          <w:p w:rsidR="00E6369C" w:rsidRPr="00D06A0D" w:rsidRDefault="00E6369C" w:rsidP="00E6369C">
            <w:pPr>
              <w:pStyle w:val="TableBodyCopy"/>
              <w:spacing w:after="0"/>
              <w:rPr>
                <w:lang w:val="en-US"/>
              </w:rPr>
            </w:pPr>
            <w:r w:rsidRPr="00D06A0D">
              <w:rPr>
                <w:lang w:val="en-US"/>
              </w:rPr>
              <w:t>Debit Memo</w:t>
            </w:r>
          </w:p>
        </w:tc>
        <w:tc>
          <w:tcPr>
            <w:tcW w:w="4654" w:type="dxa"/>
          </w:tcPr>
          <w:p w:rsidR="00E6369C" w:rsidRPr="00D06A0D" w:rsidRDefault="00E6369C" w:rsidP="00E6369C">
            <w:pPr>
              <w:pStyle w:val="TableBodyCopy"/>
              <w:spacing w:after="0"/>
              <w:rPr>
                <w:lang w:val="en-US"/>
              </w:rPr>
            </w:pPr>
          </w:p>
        </w:tc>
      </w:tr>
      <w:tr w:rsidR="00E6369C" w:rsidRPr="00D06A0D" w:rsidTr="00145814">
        <w:trPr>
          <w:trHeight w:val="350"/>
        </w:trPr>
        <w:tc>
          <w:tcPr>
            <w:tcW w:w="4588" w:type="dxa"/>
          </w:tcPr>
          <w:p w:rsidR="00E6369C" w:rsidRPr="00D06A0D" w:rsidRDefault="00E6369C" w:rsidP="00E6369C">
            <w:pPr>
              <w:pStyle w:val="TableBodyCopy"/>
              <w:spacing w:after="0"/>
              <w:rPr>
                <w:lang w:val="en-US"/>
              </w:rPr>
            </w:pPr>
            <w:r w:rsidRPr="00D06A0D">
              <w:rPr>
                <w:lang w:val="en-US"/>
              </w:rPr>
              <w:t xml:space="preserve">Duplicate Invoice: invoice numbers may be reuse in case of reject/fail/cancel of original invoice </w:t>
            </w:r>
          </w:p>
        </w:tc>
        <w:tc>
          <w:tcPr>
            <w:tcW w:w="4654" w:type="dxa"/>
          </w:tcPr>
          <w:p w:rsidR="00E6369C" w:rsidRPr="00D06A0D" w:rsidRDefault="00E6369C" w:rsidP="00E6369C">
            <w:pPr>
              <w:pStyle w:val="TableBodyCopy"/>
              <w:spacing w:after="0"/>
              <w:rPr>
                <w:lang w:val="en-US"/>
              </w:rPr>
            </w:pPr>
          </w:p>
        </w:tc>
      </w:tr>
    </w:tbl>
    <w:p w:rsidR="00D06A0D" w:rsidRPr="00D06A0D" w:rsidRDefault="00D06A0D" w:rsidP="00D06A0D">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rsidR="00D06A0D" w:rsidRPr="00D06A0D" w:rsidRDefault="00D06A0D" w:rsidP="00D06A0D">
      <w:pPr>
        <w:pStyle w:val="BodyCopy"/>
        <w:rPr>
          <w:b/>
        </w:rPr>
      </w:pPr>
    </w:p>
    <w:p w:rsidR="009F3736" w:rsidRDefault="009F3736" w:rsidP="00D06A0D">
      <w:pPr>
        <w:pStyle w:val="BodyCopy"/>
        <w:rPr>
          <w:b/>
        </w:rPr>
      </w:pPr>
    </w:p>
    <w:p w:rsidR="00252388" w:rsidRDefault="00252388" w:rsidP="00D06A0D">
      <w:pPr>
        <w:pStyle w:val="BodyCopy"/>
        <w:rPr>
          <w:b/>
        </w:rPr>
      </w:pPr>
    </w:p>
    <w:p w:rsidR="00222D05" w:rsidRDefault="00222D05" w:rsidP="00D06A0D">
      <w:pPr>
        <w:pStyle w:val="BodyCopy"/>
        <w:rPr>
          <w:b/>
        </w:rPr>
      </w:pPr>
    </w:p>
    <w:p w:rsidR="00E6369C" w:rsidRDefault="00E6369C" w:rsidP="00D06A0D">
      <w:pPr>
        <w:pStyle w:val="BodyCopy"/>
        <w:rPr>
          <w:b/>
        </w:rPr>
      </w:pPr>
    </w:p>
    <w:p w:rsidR="00E6369C" w:rsidRDefault="00E6369C" w:rsidP="00D06A0D">
      <w:pPr>
        <w:pStyle w:val="BodyCopy"/>
        <w:rPr>
          <w:b/>
        </w:rPr>
      </w:pPr>
    </w:p>
    <w:p w:rsidR="00E6369C" w:rsidRDefault="00E6369C" w:rsidP="00D06A0D">
      <w:pPr>
        <w:pStyle w:val="BodyCopy"/>
        <w:rPr>
          <w:b/>
        </w:rPr>
      </w:pPr>
    </w:p>
    <w:p w:rsidR="00D06A0D" w:rsidRPr="00D06A0D" w:rsidRDefault="00D06A0D" w:rsidP="00D06A0D">
      <w:pPr>
        <w:pStyle w:val="BodyCopy"/>
        <w:rPr>
          <w:b/>
        </w:rPr>
      </w:pPr>
      <w:r w:rsidRPr="00D06A0D">
        <w:rPr>
          <w:b/>
        </w:rPr>
        <w:t>Tax Requirements</w:t>
      </w:r>
      <w:r w:rsidR="00222D05">
        <w:rPr>
          <w:b/>
        </w:rPr>
        <w:t xml:space="preserve"> ** PASSHE Is Tax Exempt **</w:t>
      </w:r>
    </w:p>
    <w:p w:rsidR="00D06A0D" w:rsidRPr="00D06A0D" w:rsidRDefault="00D06A0D" w:rsidP="00D06A0D">
      <w:pPr>
        <w:pStyle w:val="BodyCopy"/>
        <w:rPr>
          <w:b/>
        </w:rPr>
      </w:pPr>
    </w:p>
    <w:p w:rsidR="00D06A0D" w:rsidRPr="00D06A0D" w:rsidRDefault="00D06A0D" w:rsidP="00D06A0D">
      <w:pPr>
        <w:pStyle w:val="Bullet2"/>
        <w:numPr>
          <w:ilvl w:val="0"/>
          <w:numId w:val="26"/>
        </w:numPr>
        <w:tabs>
          <w:tab w:val="clear" w:pos="284"/>
          <w:tab w:val="clear" w:pos="567"/>
          <w:tab w:val="clear" w:pos="851"/>
        </w:tabs>
        <w:contextualSpacing w:val="0"/>
      </w:pPr>
      <w:r w:rsidRPr="00D06A0D">
        <w:t>Tax is supported at the line level or summary level or both.</w:t>
      </w:r>
    </w:p>
    <w:p w:rsidR="00D06A0D" w:rsidRPr="00D06A0D" w:rsidRDefault="00D06A0D" w:rsidP="00D06A0D">
      <w:pPr>
        <w:pStyle w:val="Bullet2"/>
        <w:numPr>
          <w:ilvl w:val="0"/>
          <w:numId w:val="0"/>
        </w:numPr>
        <w:ind w:left="720"/>
        <w:contextualSpacing w:val="0"/>
      </w:pPr>
    </w:p>
    <w:p w:rsidR="00D06A0D" w:rsidRPr="00D06A0D" w:rsidRDefault="00D06A0D" w:rsidP="00D06A0D">
      <w:pPr>
        <w:pStyle w:val="Bullet2"/>
        <w:numPr>
          <w:ilvl w:val="0"/>
          <w:numId w:val="26"/>
        </w:numPr>
        <w:tabs>
          <w:tab w:val="clear" w:pos="284"/>
          <w:tab w:val="clear" w:pos="567"/>
          <w:tab w:val="clear" w:pos="851"/>
        </w:tabs>
      </w:pPr>
      <w:r w:rsidRPr="00D06A0D">
        <w:t>A summary tax amount is required on all invoices even if that amount is zero dollars.</w:t>
      </w:r>
    </w:p>
    <w:p w:rsidR="00D06A0D" w:rsidRPr="00D06A0D" w:rsidRDefault="00D06A0D" w:rsidP="00D06A0D">
      <w:pPr>
        <w:pStyle w:val="Bullet2"/>
        <w:numPr>
          <w:ilvl w:val="0"/>
          <w:numId w:val="0"/>
        </w:numPr>
        <w:ind w:left="720"/>
        <w:contextualSpacing w:val="0"/>
      </w:pPr>
    </w:p>
    <w:p w:rsidR="00D06A0D" w:rsidRPr="00D06A0D" w:rsidRDefault="00D06A0D" w:rsidP="00D06A0D">
      <w:pPr>
        <w:pStyle w:val="Bullet2"/>
        <w:numPr>
          <w:ilvl w:val="0"/>
          <w:numId w:val="0"/>
        </w:numPr>
        <w:ind w:left="720"/>
      </w:pPr>
    </w:p>
    <w:p w:rsidR="00D06A0D" w:rsidRPr="00D06A0D" w:rsidRDefault="00D06A0D" w:rsidP="00D06A0D">
      <w:pPr>
        <w:ind w:left="360"/>
        <w:rPr>
          <w:rFonts w:cs="Arial"/>
          <w:i/>
          <w:color w:val="FF0000"/>
          <w:lang w:val="en-US"/>
        </w:rPr>
      </w:pPr>
    </w:p>
    <w:p w:rsidR="00D06A0D" w:rsidRPr="00D06A0D" w:rsidRDefault="00D06A0D" w:rsidP="00D06A0D">
      <w:pPr>
        <w:pStyle w:val="BodyCopy"/>
        <w:rPr>
          <w:b/>
        </w:rPr>
      </w:pPr>
    </w:p>
    <w:p w:rsidR="00D06A0D" w:rsidRPr="00D06A0D" w:rsidRDefault="00D06A0D" w:rsidP="00D06A0D">
      <w:pPr>
        <w:pStyle w:val="BodyCopy"/>
        <w:rPr>
          <w:b/>
        </w:rPr>
      </w:pPr>
    </w:p>
    <w:p w:rsidR="00D06A0D" w:rsidRPr="00D06A0D" w:rsidRDefault="00D06A0D" w:rsidP="00D06A0D">
      <w:pPr>
        <w:pStyle w:val="BodyCopy"/>
        <w:rPr>
          <w:b/>
          <w:color w:val="FF0000"/>
        </w:rPr>
      </w:pPr>
      <w:r w:rsidRPr="00D06A0D">
        <w:rPr>
          <w:b/>
        </w:rPr>
        <w:t xml:space="preserve">Remit </w:t>
      </w:r>
      <w:proofErr w:type="gramStart"/>
      <w:r w:rsidRPr="00D06A0D">
        <w:rPr>
          <w:b/>
        </w:rPr>
        <w:t>To</w:t>
      </w:r>
      <w:proofErr w:type="gramEnd"/>
      <w:r w:rsidRPr="00D06A0D">
        <w:rPr>
          <w:b/>
        </w:rPr>
        <w:t xml:space="preserve"> Address Information </w:t>
      </w:r>
    </w:p>
    <w:p w:rsidR="00D06A0D" w:rsidRPr="00D06A0D" w:rsidRDefault="00D06A0D" w:rsidP="00D06A0D">
      <w:pPr>
        <w:pStyle w:val="BodyCopy"/>
        <w:rPr>
          <w:color w:val="FF0000"/>
        </w:rPr>
      </w:pPr>
    </w:p>
    <w:p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Customer will provide the Remit-To addresses to suppliers as part of the on-boarding process.  Invoices will be rejected that have incorrect Remit-To.</w:t>
      </w:r>
    </w:p>
    <w:p w:rsidR="00D06A0D" w:rsidRPr="00D06A0D" w:rsidRDefault="00D06A0D" w:rsidP="00D06A0D">
      <w:pPr>
        <w:pStyle w:val="Bullet2"/>
        <w:numPr>
          <w:ilvl w:val="0"/>
          <w:numId w:val="0"/>
        </w:numPr>
        <w:ind w:left="576"/>
        <w:contextualSpacing w:val="0"/>
      </w:pPr>
    </w:p>
    <w:p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 xml:space="preserve">Remit-To configuration may be viewed in the Settlement configuration section of your supplier account on AN. </w:t>
      </w:r>
    </w:p>
    <w:p w:rsidR="00D06A0D" w:rsidRPr="00D06A0D" w:rsidRDefault="00D06A0D" w:rsidP="00D06A0D">
      <w:pPr>
        <w:pStyle w:val="Bullet2"/>
        <w:numPr>
          <w:ilvl w:val="0"/>
          <w:numId w:val="0"/>
        </w:numPr>
        <w:contextualSpacing w:val="0"/>
      </w:pPr>
    </w:p>
    <w:p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Suppliers should notify Customer of any changes to their Remit-To address information.</w:t>
      </w:r>
    </w:p>
    <w:p w:rsidR="00D06A0D" w:rsidRPr="00D06A0D" w:rsidRDefault="00D06A0D" w:rsidP="00D06A0D">
      <w:pPr>
        <w:pStyle w:val="ListParagraph"/>
        <w:rPr>
          <w:lang w:val="en-US"/>
        </w:rPr>
      </w:pPr>
    </w:p>
    <w:p w:rsidR="00D06A0D" w:rsidRPr="00D06A0D" w:rsidRDefault="00D06A0D" w:rsidP="00D06A0D">
      <w:pPr>
        <w:rPr>
          <w:color w:val="FF0000"/>
          <w:lang w:val="en-US"/>
        </w:rPr>
      </w:pPr>
      <w:r w:rsidRPr="00D06A0D">
        <w:rPr>
          <w:color w:val="FF0000"/>
          <w:lang w:val="en-US"/>
        </w:rPr>
        <w:br w:type="page"/>
      </w:r>
    </w:p>
    <w:p w:rsidR="00D06A0D" w:rsidRPr="00D06A0D" w:rsidRDefault="00D06A0D" w:rsidP="00D06A0D">
      <w:pPr>
        <w:pStyle w:val="BodyCopy"/>
        <w:rPr>
          <w:b/>
        </w:rPr>
      </w:pPr>
    </w:p>
    <w:p w:rsidR="00D06A0D" w:rsidRPr="00D06A0D" w:rsidRDefault="00D06A0D" w:rsidP="00D06A0D">
      <w:pPr>
        <w:pStyle w:val="BodyCopy"/>
        <w:rPr>
          <w:b/>
        </w:rPr>
      </w:pPr>
      <w:r w:rsidRPr="00D06A0D">
        <w:rPr>
          <w:b/>
        </w:rPr>
        <w:t>Shipping and Special Handling Fees</w:t>
      </w:r>
    </w:p>
    <w:p w:rsidR="00D06A0D" w:rsidRPr="00D06A0D" w:rsidRDefault="00D06A0D" w:rsidP="00D06A0D">
      <w:pPr>
        <w:pStyle w:val="BodyCopy"/>
        <w:rPr>
          <w:b/>
        </w:rPr>
      </w:pPr>
    </w:p>
    <w:p w:rsidR="00D06A0D" w:rsidRPr="00D06A0D" w:rsidRDefault="00D06A0D" w:rsidP="00D06A0D">
      <w:pPr>
        <w:pStyle w:val="Bullet2"/>
        <w:numPr>
          <w:ilvl w:val="1"/>
          <w:numId w:val="23"/>
        </w:numPr>
        <w:tabs>
          <w:tab w:val="clear" w:pos="284"/>
          <w:tab w:val="clear" w:pos="567"/>
          <w:tab w:val="clear" w:pos="851"/>
        </w:tabs>
        <w:ind w:left="576" w:hanging="288"/>
      </w:pPr>
      <w:r w:rsidRPr="00D06A0D">
        <w:t>Shipping and special handling charges are supported at the summary level.</w:t>
      </w:r>
    </w:p>
    <w:p w:rsidR="00D06A0D" w:rsidRPr="00D06A0D" w:rsidRDefault="00D06A0D" w:rsidP="00D06A0D">
      <w:pPr>
        <w:pStyle w:val="Bullet2"/>
        <w:numPr>
          <w:ilvl w:val="0"/>
          <w:numId w:val="0"/>
        </w:numPr>
        <w:ind w:left="576"/>
      </w:pPr>
    </w:p>
    <w:p w:rsidR="00D06A0D" w:rsidRPr="0043424D" w:rsidRDefault="00D06A0D" w:rsidP="0043424D">
      <w:pPr>
        <w:rPr>
          <w:b/>
          <w:lang w:val="en-US"/>
        </w:rPr>
      </w:pPr>
    </w:p>
    <w:p w:rsidR="00D06A0D" w:rsidRPr="00D06A0D" w:rsidRDefault="00D06A0D" w:rsidP="00D06A0D">
      <w:pPr>
        <w:pStyle w:val="Bullet1"/>
        <w:numPr>
          <w:ilvl w:val="0"/>
          <w:numId w:val="0"/>
        </w:numPr>
        <w:ind w:left="3814" w:hanging="284"/>
        <w:rPr>
          <w:b/>
        </w:rPr>
      </w:pPr>
    </w:p>
    <w:p w:rsidR="00D06A0D" w:rsidRPr="00D06A0D" w:rsidRDefault="00D06A0D" w:rsidP="00D06A0D">
      <w:pPr>
        <w:pStyle w:val="Bullet1"/>
        <w:numPr>
          <w:ilvl w:val="0"/>
          <w:numId w:val="0"/>
        </w:numPr>
        <w:ind w:left="3814" w:hanging="284"/>
        <w:rPr>
          <w:b/>
        </w:rPr>
      </w:pPr>
    </w:p>
    <w:p w:rsidR="00D06A0D" w:rsidRPr="00D06A0D" w:rsidRDefault="00D06A0D" w:rsidP="00D06A0D">
      <w:pPr>
        <w:rPr>
          <w:rFonts w:cs="Arial"/>
          <w:i/>
          <w:color w:val="FF0000"/>
          <w:lang w:val="en-US"/>
        </w:rPr>
      </w:pPr>
      <w:r w:rsidRPr="00D06A0D">
        <w:rPr>
          <w:rFonts w:cs="Arial"/>
          <w:b/>
          <w:lang w:val="en-US"/>
        </w:rPr>
        <w:t>Line Level Validation</w:t>
      </w:r>
    </w:p>
    <w:p w:rsidR="00D06A0D" w:rsidRPr="00D06A0D" w:rsidRDefault="00D06A0D" w:rsidP="00D06A0D">
      <w:pPr>
        <w:numPr>
          <w:ilvl w:val="0"/>
          <w:numId w:val="39"/>
        </w:numPr>
        <w:rPr>
          <w:rFonts w:cs="Arial"/>
          <w:lang w:val="en-US"/>
        </w:rPr>
      </w:pPr>
      <w:r w:rsidRPr="00D06A0D">
        <w:rPr>
          <w:rFonts w:cs="Arial"/>
          <w:lang w:val="en-US"/>
        </w:rPr>
        <w:t>The following line level data cannot be changed from PO to Invoice.</w:t>
      </w:r>
    </w:p>
    <w:p w:rsidR="00D06A0D" w:rsidRPr="00D06A0D" w:rsidRDefault="00D06A0D" w:rsidP="00D06A0D">
      <w:pPr>
        <w:numPr>
          <w:ilvl w:val="1"/>
          <w:numId w:val="39"/>
        </w:numPr>
        <w:rPr>
          <w:rFonts w:cs="Arial"/>
          <w:lang w:val="en-US"/>
        </w:rPr>
      </w:pPr>
      <w:r w:rsidRPr="00D06A0D">
        <w:rPr>
          <w:rFonts w:cs="Arial"/>
          <w:lang w:val="en-US"/>
        </w:rPr>
        <w:t>Currency for Unit Price</w:t>
      </w:r>
    </w:p>
    <w:p w:rsidR="00D06A0D" w:rsidRPr="00D06A0D" w:rsidRDefault="00D06A0D" w:rsidP="00D06A0D">
      <w:pPr>
        <w:numPr>
          <w:ilvl w:val="1"/>
          <w:numId w:val="39"/>
        </w:numPr>
        <w:rPr>
          <w:rFonts w:cs="Arial"/>
          <w:lang w:val="en-US"/>
        </w:rPr>
      </w:pPr>
      <w:r w:rsidRPr="00D06A0D">
        <w:rPr>
          <w:rFonts w:cs="Arial"/>
          <w:lang w:val="en-US"/>
        </w:rPr>
        <w:t>Unit Price</w:t>
      </w:r>
      <w:r w:rsidR="0043424D">
        <w:rPr>
          <w:rFonts w:cs="Arial"/>
          <w:lang w:val="en-US"/>
        </w:rPr>
        <w:t xml:space="preserve"> (10% Tolerance)</w:t>
      </w:r>
    </w:p>
    <w:p w:rsidR="00D06A0D" w:rsidRPr="00D06A0D" w:rsidRDefault="00D06A0D" w:rsidP="00D06A0D">
      <w:pPr>
        <w:numPr>
          <w:ilvl w:val="1"/>
          <w:numId w:val="39"/>
        </w:numPr>
        <w:rPr>
          <w:rFonts w:cs="Arial"/>
          <w:lang w:val="en-US"/>
        </w:rPr>
      </w:pPr>
      <w:r w:rsidRPr="00D06A0D">
        <w:rPr>
          <w:rFonts w:cs="Arial"/>
          <w:lang w:val="en-US"/>
        </w:rPr>
        <w:t>Unit of Measure</w:t>
      </w:r>
    </w:p>
    <w:p w:rsidR="00D06A0D" w:rsidRPr="00D06A0D" w:rsidRDefault="00D06A0D" w:rsidP="00D06A0D">
      <w:pPr>
        <w:numPr>
          <w:ilvl w:val="1"/>
          <w:numId w:val="39"/>
        </w:numPr>
        <w:rPr>
          <w:rFonts w:cs="Arial"/>
          <w:lang w:val="en-US"/>
        </w:rPr>
      </w:pPr>
      <w:r w:rsidRPr="00D06A0D">
        <w:rPr>
          <w:rFonts w:cs="Arial"/>
          <w:lang w:val="en-US"/>
        </w:rPr>
        <w:t>Item Quantity Overage</w:t>
      </w:r>
      <w:r w:rsidR="0043424D">
        <w:rPr>
          <w:rFonts w:cs="Arial"/>
          <w:lang w:val="en-US"/>
        </w:rPr>
        <w:t xml:space="preserve"> (10% Tolerance)</w:t>
      </w:r>
    </w:p>
    <w:p w:rsidR="00D06A0D" w:rsidRPr="00D06A0D" w:rsidRDefault="003D1A48" w:rsidP="0043424D">
      <w:pPr>
        <w:rPr>
          <w:b/>
        </w:rPr>
      </w:pPr>
      <w:r>
        <w:rPr>
          <w:rFonts w:cs="Arial"/>
          <w:lang w:val="en-US"/>
        </w:rPr>
        <w:br/>
      </w: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19" w:name="_Toc440029058"/>
      <w:bookmarkStart w:id="20" w:name="_Toc441662890"/>
      <w:r w:rsidRPr="00D06A0D">
        <w:rPr>
          <w:lang w:val="en-US"/>
        </w:rPr>
        <w:lastRenderedPageBreak/>
        <w:t>Supplemental Documentation</w:t>
      </w:r>
      <w:bookmarkEnd w:id="19"/>
      <w:bookmarkEnd w:id="20"/>
    </w:p>
    <w:p w:rsidR="00D06A0D" w:rsidRPr="00D06A0D" w:rsidRDefault="00D06A0D" w:rsidP="00D06A0D">
      <w:pPr>
        <w:rPr>
          <w:rFonts w:cs="Arial"/>
          <w:lang w:val="en-US"/>
        </w:rPr>
      </w:pPr>
    </w:p>
    <w:p w:rsidR="00D06A0D" w:rsidRPr="00D06A0D" w:rsidRDefault="00D06A0D" w:rsidP="00D06A0D">
      <w:pPr>
        <w:rPr>
          <w:rFonts w:cs="Arial"/>
          <w:lang w:val="en-US"/>
        </w:rPr>
      </w:pPr>
      <w:r w:rsidRPr="00D06A0D">
        <w:rPr>
          <w:rFonts w:cs="Arial"/>
          <w:lang w:val="en-US"/>
        </w:rPr>
        <w:t xml:space="preserve">This document contains </w:t>
      </w:r>
      <w:r w:rsidR="00A0068F">
        <w:rPr>
          <w:rFonts w:cs="Arial"/>
          <w:lang w:val="en-US"/>
        </w:rPr>
        <w:t>PASSHE</w:t>
      </w:r>
      <w:r w:rsidRPr="00D06A0D">
        <w:rPr>
          <w:rFonts w:cs="Arial"/>
          <w:b/>
          <w:lang w:val="en-US"/>
        </w:rPr>
        <w:t xml:space="preserve"> </w:t>
      </w:r>
      <w:r w:rsidRPr="00D06A0D">
        <w:rPr>
          <w:rFonts w:cs="Arial"/>
          <w:lang w:val="en-US"/>
        </w:rPr>
        <w:t xml:space="preserve">specific information regarding transaction requirements.  Information in this document does </w:t>
      </w:r>
      <w:r w:rsidRPr="00D06A0D">
        <w:rPr>
          <w:rFonts w:cs="Arial"/>
          <w:b/>
          <w:lang w:val="en-US"/>
        </w:rPr>
        <w:t xml:space="preserve">NOT </w:t>
      </w:r>
      <w:r w:rsidRPr="00D06A0D">
        <w:rPr>
          <w:rFonts w:cs="Arial"/>
          <w:lang w:val="en-US"/>
        </w:rPr>
        <w:t>cover the complete technical aspects of integrating with the Ariba Network.  Below are two sections for supplemental documentation to be used with this document for EDI or cXML transaction formats.  Only refer to the section that pertains to the format your organization with be sending/receiving from the Ariba Network (EDI or cXML).</w:t>
      </w:r>
    </w:p>
    <w:p w:rsidR="00D06A0D" w:rsidRPr="00D06A0D" w:rsidRDefault="00D06A0D" w:rsidP="00D06A0D">
      <w:pPr>
        <w:rPr>
          <w:rFonts w:cs="Arial"/>
          <w:lang w:val="en-US"/>
        </w:rPr>
      </w:pPr>
    </w:p>
    <w:p w:rsidR="00D06A0D" w:rsidRPr="00D06A0D" w:rsidRDefault="00D06A0D" w:rsidP="00D06A0D">
      <w:pPr>
        <w:rPr>
          <w:rFonts w:cs="Arial"/>
          <w:b/>
          <w:u w:val="single"/>
          <w:lang w:val="en-US"/>
        </w:rPr>
      </w:pPr>
      <w:r w:rsidRPr="00D06A0D">
        <w:rPr>
          <w:rFonts w:cs="Arial"/>
          <w:b/>
          <w:color w:val="774A39" w:themeColor="accent5"/>
          <w:u w:val="single"/>
          <w:lang w:val="en-US"/>
        </w:rPr>
        <w:t xml:space="preserve">cXML Section </w:t>
      </w:r>
      <w:r w:rsidRPr="00D06A0D">
        <w:rPr>
          <w:rFonts w:cs="Arial"/>
          <w:b/>
          <w:u w:val="single"/>
          <w:lang w:val="en-US"/>
        </w:rPr>
        <w:t>for Supplemental Documentation</w:t>
      </w:r>
    </w:p>
    <w:p w:rsidR="00D06A0D" w:rsidRPr="00D06A0D" w:rsidRDefault="00D06A0D" w:rsidP="00D06A0D">
      <w:pPr>
        <w:rPr>
          <w:rFonts w:cs="Arial"/>
          <w:lang w:val="en-US"/>
        </w:rPr>
      </w:pPr>
      <w:r w:rsidRPr="00D06A0D">
        <w:rPr>
          <w:rFonts w:cs="Arial"/>
          <w:lang w:val="en-US"/>
        </w:rPr>
        <w:t>New cXML supplier to Ariba Network must:</w:t>
      </w:r>
    </w:p>
    <w:p w:rsidR="00D06A0D" w:rsidRPr="00D06A0D" w:rsidRDefault="00D06A0D" w:rsidP="00C27DFE">
      <w:pPr>
        <w:numPr>
          <w:ilvl w:val="0"/>
          <w:numId w:val="45"/>
        </w:numPr>
        <w:rPr>
          <w:rFonts w:cs="Arial"/>
          <w:lang w:val="en-US"/>
        </w:rPr>
      </w:pPr>
      <w:r w:rsidRPr="00D06A0D">
        <w:rPr>
          <w:rFonts w:cs="Arial"/>
          <w:lang w:val="en-US"/>
        </w:rPr>
        <w:t>Support a DTD (document type definition) validation tool internally and download the document type definitions (DTD’s) for all supported transactions.</w:t>
      </w:r>
    </w:p>
    <w:p w:rsidR="00D06A0D" w:rsidRPr="00D06A0D" w:rsidRDefault="00D06A0D" w:rsidP="00C27DFE">
      <w:pPr>
        <w:numPr>
          <w:ilvl w:val="0"/>
          <w:numId w:val="45"/>
        </w:numPr>
        <w:rPr>
          <w:rFonts w:cs="Arial"/>
          <w:lang w:val="en-US"/>
        </w:rPr>
      </w:pPr>
      <w:r w:rsidRPr="00D06A0D">
        <w:rPr>
          <w:rFonts w:cs="Arial"/>
          <w:lang w:val="en-US"/>
        </w:rPr>
        <w:t>Support HTTPS protocol.  Ariba supports HTTPS (not HTTP) only for cXML transactions.</w:t>
      </w:r>
    </w:p>
    <w:p w:rsidR="00D06A0D" w:rsidRPr="00D06A0D" w:rsidRDefault="00D06A0D" w:rsidP="00C27DFE">
      <w:pPr>
        <w:numPr>
          <w:ilvl w:val="0"/>
          <w:numId w:val="45"/>
        </w:numPr>
        <w:rPr>
          <w:rFonts w:cs="Arial"/>
          <w:lang w:val="en-US"/>
        </w:rPr>
      </w:pPr>
      <w:r w:rsidRPr="00D06A0D">
        <w:rPr>
          <w:rFonts w:cs="Arial"/>
          <w:lang w:val="en-US"/>
        </w:rPr>
        <w:t xml:space="preserve">Review the cXML Solutions Guide and cXML User Guides.  </w:t>
      </w:r>
      <w:r w:rsidRPr="00D06A0D">
        <w:rPr>
          <w:rFonts w:cs="Arial"/>
          <w:lang w:val="en-US"/>
        </w:rPr>
        <w:br/>
      </w:r>
    </w:p>
    <w:p w:rsidR="00D06A0D" w:rsidRPr="00D06A0D" w:rsidRDefault="00D06A0D" w:rsidP="00D06A0D">
      <w:pPr>
        <w:rPr>
          <w:rFonts w:cs="Arial"/>
          <w:lang w:val="en-US"/>
        </w:rPr>
      </w:pPr>
      <w:r w:rsidRPr="00D06A0D">
        <w:rPr>
          <w:rFonts w:cs="Arial"/>
          <w:b/>
          <w:lang w:val="en-US"/>
        </w:rPr>
        <w:t>cXML Document Type Definitions (DTD’s):</w:t>
      </w:r>
    </w:p>
    <w:p w:rsidR="00D06A0D" w:rsidRPr="00D06A0D" w:rsidRDefault="008323F4" w:rsidP="00D06A0D">
      <w:pPr>
        <w:numPr>
          <w:ilvl w:val="0"/>
          <w:numId w:val="18"/>
        </w:numPr>
        <w:rPr>
          <w:rFonts w:cs="Arial"/>
          <w:bCs/>
          <w:lang w:val="en-US"/>
        </w:rPr>
      </w:pPr>
      <w:hyperlink r:id="rId16" w:history="1">
        <w:r w:rsidR="00D06A0D" w:rsidRPr="00D06A0D">
          <w:rPr>
            <w:rStyle w:val="Hyperlink"/>
            <w:rFonts w:cs="Arial"/>
            <w:bCs/>
            <w:lang w:val="en-US"/>
          </w:rPr>
          <w:t>http://cxml.org</w:t>
        </w:r>
      </w:hyperlink>
      <w:r w:rsidR="00D06A0D" w:rsidRPr="00D06A0D">
        <w:rPr>
          <w:rFonts w:cs="Arial"/>
          <w:bCs/>
          <w:lang w:val="en-US"/>
        </w:rPr>
        <w:t xml:space="preserve"> Download </w:t>
      </w:r>
      <w:hyperlink r:id="rId17" w:history="1">
        <w:r w:rsidR="00D06A0D" w:rsidRPr="00D06A0D">
          <w:rPr>
            <w:rFonts w:cs="Arial"/>
            <w:lang w:val="en-US"/>
          </w:rPr>
          <w:t>InvoiceDetail.zip</w:t>
        </w:r>
      </w:hyperlink>
      <w:r w:rsidR="00D06A0D" w:rsidRPr="00D06A0D">
        <w:rPr>
          <w:rFonts w:cs="Arial"/>
          <w:lang w:val="en-US"/>
        </w:rPr>
        <w:t xml:space="preserve"> for the InvoiceDetailRequest.dtd.</w:t>
      </w:r>
    </w:p>
    <w:p w:rsidR="00D06A0D" w:rsidRPr="00D06A0D" w:rsidRDefault="008323F4" w:rsidP="00D06A0D">
      <w:pPr>
        <w:numPr>
          <w:ilvl w:val="0"/>
          <w:numId w:val="18"/>
        </w:numPr>
        <w:rPr>
          <w:rFonts w:cs="Arial"/>
          <w:bCs/>
          <w:lang w:val="en-US"/>
        </w:rPr>
      </w:pPr>
      <w:hyperlink r:id="rId18" w:history="1">
        <w:r w:rsidR="00D06A0D" w:rsidRPr="00D06A0D">
          <w:rPr>
            <w:rStyle w:val="Hyperlink"/>
            <w:rFonts w:cs="Arial"/>
            <w:lang w:val="en-US"/>
          </w:rPr>
          <w:t>http://cxml.org</w:t>
        </w:r>
      </w:hyperlink>
      <w:r w:rsidR="00D06A0D" w:rsidRPr="00D06A0D">
        <w:rPr>
          <w:rFonts w:cs="Arial"/>
          <w:lang w:val="en-US"/>
        </w:rPr>
        <w:t xml:space="preserve"> Download cXML.DTD for the </w:t>
      </w:r>
      <w:proofErr w:type="spellStart"/>
      <w:r w:rsidR="00D06A0D" w:rsidRPr="00D06A0D">
        <w:rPr>
          <w:rFonts w:cs="Arial"/>
          <w:lang w:val="en-US"/>
        </w:rPr>
        <w:t>OrderRequest</w:t>
      </w:r>
      <w:proofErr w:type="spellEnd"/>
    </w:p>
    <w:p w:rsidR="00D06A0D" w:rsidRPr="00D06A0D" w:rsidRDefault="008323F4" w:rsidP="00D06A0D">
      <w:pPr>
        <w:numPr>
          <w:ilvl w:val="0"/>
          <w:numId w:val="18"/>
        </w:numPr>
        <w:rPr>
          <w:rFonts w:cs="Arial"/>
          <w:b/>
          <w:bCs/>
          <w:lang w:val="en-US"/>
        </w:rPr>
      </w:pPr>
      <w:hyperlink r:id="rId19" w:history="1">
        <w:r w:rsidR="00D06A0D" w:rsidRPr="00D06A0D">
          <w:rPr>
            <w:rStyle w:val="Hyperlink"/>
            <w:rFonts w:cs="Arial"/>
            <w:lang w:val="en-US"/>
          </w:rPr>
          <w:t>http://cxml.org</w:t>
        </w:r>
      </w:hyperlink>
      <w:r w:rsidR="00D06A0D" w:rsidRPr="00D06A0D">
        <w:rPr>
          <w:rFonts w:cs="Arial"/>
          <w:lang w:val="en-US"/>
        </w:rPr>
        <w:t xml:space="preserve"> Download Fulfill.dtd for </w:t>
      </w:r>
      <w:proofErr w:type="spellStart"/>
      <w:r w:rsidR="00D06A0D" w:rsidRPr="00D06A0D">
        <w:rPr>
          <w:rFonts w:cs="Arial"/>
          <w:lang w:val="en-US"/>
        </w:rPr>
        <w:t>ConfirmationRequest</w:t>
      </w:r>
      <w:proofErr w:type="spellEnd"/>
      <w:r w:rsidR="00D06A0D" w:rsidRPr="00D06A0D">
        <w:rPr>
          <w:rFonts w:cs="Arial"/>
          <w:lang w:val="en-US"/>
        </w:rPr>
        <w:t>/</w:t>
      </w:r>
      <w:proofErr w:type="spellStart"/>
      <w:r w:rsidR="00D06A0D" w:rsidRPr="00D06A0D">
        <w:rPr>
          <w:rFonts w:cs="Arial"/>
          <w:lang w:val="en-US"/>
        </w:rPr>
        <w:t>ShipNoticeRequest</w:t>
      </w:r>
      <w:proofErr w:type="spellEnd"/>
    </w:p>
    <w:p w:rsidR="00D06A0D" w:rsidRDefault="00D06A0D" w:rsidP="00D06A0D">
      <w:pPr>
        <w:rPr>
          <w:rFonts w:cs="Arial"/>
          <w:lang w:val="en-US"/>
        </w:rPr>
      </w:pPr>
    </w:p>
    <w:p w:rsidR="00D06A0D" w:rsidRDefault="00C27DFE" w:rsidP="00C27DFE">
      <w:pPr>
        <w:rPr>
          <w:rFonts w:cs="Arial"/>
          <w:iCs/>
          <w:lang w:val="en-US"/>
        </w:rPr>
      </w:pPr>
      <w:r>
        <w:rPr>
          <w:noProof/>
          <w:lang w:val="en-US"/>
        </w:rPr>
        <w:drawing>
          <wp:anchor distT="0" distB="0" distL="114300" distR="114300" simplePos="0" relativeHeight="251692032" behindDoc="1" locked="0" layoutInCell="1" allowOverlap="1">
            <wp:simplePos x="0" y="0"/>
            <wp:positionH relativeFrom="column">
              <wp:posOffset>2833370</wp:posOffset>
            </wp:positionH>
            <wp:positionV relativeFrom="paragraph">
              <wp:posOffset>340995</wp:posOffset>
            </wp:positionV>
            <wp:extent cx="3289300" cy="3267075"/>
            <wp:effectExtent l="19050" t="19050" r="25400" b="28575"/>
            <wp:wrapTight wrapText="bothSides">
              <wp:wrapPolygon edited="0">
                <wp:start x="-125" y="-126"/>
                <wp:lineTo x="-125" y="21663"/>
                <wp:lineTo x="21642" y="21663"/>
                <wp:lineTo x="21642" y="-126"/>
                <wp:lineTo x="-125" y="-126"/>
              </wp:wrapPolygon>
            </wp:wrapTight>
            <wp:docPr id="6" name="Picture 6" descr="C:\Users\I860681\AppData\Local\Temp\SNAGHTML80cb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860681\AppData\Local\Temp\SNAGHTML80cba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89300" cy="3267075"/>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r w:rsidR="00D06A0D" w:rsidRPr="00D06A0D">
        <w:rPr>
          <w:rFonts w:cs="Arial"/>
          <w:b/>
          <w:iCs/>
          <w:lang w:val="en-US"/>
        </w:rPr>
        <w:t xml:space="preserve">Recommended Resources: </w:t>
      </w:r>
      <w:r w:rsidRPr="00C27DFE">
        <w:rPr>
          <w:rFonts w:cs="Arial"/>
          <w:iCs/>
          <w:lang w:val="en-US"/>
        </w:rPr>
        <w:t>Please log into your supplier account on the Ariba Network in order to access the cXML and EDI solution and configuration guides as well as supplemental EDI documentation. The steps for accessing this information is outlined below.</w:t>
      </w:r>
    </w:p>
    <w:p w:rsidR="00C27DFE" w:rsidRPr="00D06A0D" w:rsidRDefault="00C27DFE" w:rsidP="00C27DFE">
      <w:pPr>
        <w:rPr>
          <w:rFonts w:cs="Arial"/>
          <w:lang w:val="en-US"/>
        </w:rPr>
      </w:pPr>
    </w:p>
    <w:p w:rsidR="00C27DFE" w:rsidRPr="00C27DFE" w:rsidRDefault="00C27DFE" w:rsidP="00C27DFE">
      <w:pPr>
        <w:pStyle w:val="BodyCopy"/>
        <w:numPr>
          <w:ilvl w:val="0"/>
          <w:numId w:val="42"/>
        </w:numPr>
        <w:ind w:left="720" w:hanging="360"/>
      </w:pPr>
      <w:r w:rsidRPr="00C27DFE">
        <w:t>Log into your supplier account on the Ariba Network.</w:t>
      </w:r>
    </w:p>
    <w:p w:rsidR="00C27DFE" w:rsidRDefault="008323F4" w:rsidP="00C27DFE">
      <w:pPr>
        <w:pStyle w:val="BodyCopy"/>
        <w:tabs>
          <w:tab w:val="left" w:pos="810"/>
        </w:tabs>
        <w:ind w:left="720"/>
      </w:pPr>
      <w:hyperlink r:id="rId21" w:history="1">
        <w:r w:rsidR="00C27DFE" w:rsidRPr="002C4648">
          <w:rPr>
            <w:rStyle w:val="Hyperlink"/>
          </w:rPr>
          <w:t>https://supplier.ariba.com</w:t>
        </w:r>
      </w:hyperlink>
    </w:p>
    <w:p w:rsidR="00C27DFE" w:rsidRPr="00C27DFE" w:rsidRDefault="00C27DFE" w:rsidP="00C27DFE">
      <w:pPr>
        <w:pStyle w:val="BodyCopy"/>
        <w:numPr>
          <w:ilvl w:val="0"/>
          <w:numId w:val="42"/>
        </w:numPr>
        <w:ind w:left="720" w:hanging="360"/>
      </w:pPr>
      <w:r w:rsidRPr="00C27DFE">
        <w:t xml:space="preserve">Select </w:t>
      </w:r>
      <w:r w:rsidRPr="00C27DFE">
        <w:rPr>
          <w:b/>
        </w:rPr>
        <w:t xml:space="preserve">Help Center &gt;&gt; </w:t>
      </w:r>
    </w:p>
    <w:p w:rsidR="00C27DFE" w:rsidRPr="00C27DFE" w:rsidRDefault="00C27DFE" w:rsidP="00C27DFE">
      <w:pPr>
        <w:pStyle w:val="BodyCopy"/>
        <w:numPr>
          <w:ilvl w:val="0"/>
          <w:numId w:val="42"/>
        </w:numPr>
        <w:ind w:left="720" w:hanging="360"/>
      </w:pPr>
      <w:r w:rsidRPr="00C27DFE">
        <w:t xml:space="preserve">Select </w:t>
      </w:r>
      <w:r w:rsidRPr="00C27DFE">
        <w:rPr>
          <w:b/>
        </w:rPr>
        <w:t>Documentation</w:t>
      </w:r>
    </w:p>
    <w:p w:rsidR="00C27DFE" w:rsidRPr="00C27DFE" w:rsidRDefault="00C27DFE" w:rsidP="00C27DFE">
      <w:pPr>
        <w:pStyle w:val="BodyCopy"/>
        <w:numPr>
          <w:ilvl w:val="0"/>
          <w:numId w:val="42"/>
        </w:numPr>
        <w:ind w:left="720" w:hanging="360"/>
      </w:pPr>
      <w:r w:rsidRPr="00C27DFE">
        <w:t xml:space="preserve">Expand </w:t>
      </w:r>
      <w:r w:rsidRPr="00C27DFE">
        <w:rPr>
          <w:b/>
        </w:rPr>
        <w:t>cXML</w:t>
      </w:r>
      <w:r w:rsidRPr="00C27DFE">
        <w:t xml:space="preserve"> </w:t>
      </w:r>
      <w:r w:rsidRPr="00C27DFE">
        <w:rPr>
          <w:b/>
        </w:rPr>
        <w:t>and</w:t>
      </w:r>
      <w:r w:rsidRPr="00C27DFE">
        <w:t xml:space="preserve"> </w:t>
      </w:r>
      <w:r w:rsidRPr="00C27DFE">
        <w:rPr>
          <w:b/>
        </w:rPr>
        <w:t>ERP</w:t>
      </w:r>
      <w:r w:rsidRPr="00C27DFE">
        <w:t xml:space="preserve"> </w:t>
      </w:r>
      <w:r w:rsidRPr="00C27DFE">
        <w:rPr>
          <w:b/>
        </w:rPr>
        <w:t>Integration</w:t>
      </w:r>
    </w:p>
    <w:p w:rsidR="00C27DFE" w:rsidRPr="00C27DFE" w:rsidRDefault="00C27DFE" w:rsidP="00C27DFE">
      <w:pPr>
        <w:pStyle w:val="BodyCopy"/>
      </w:pPr>
    </w:p>
    <w:p w:rsidR="00C27DFE" w:rsidRPr="00C27DFE" w:rsidRDefault="00C27DFE" w:rsidP="00C27DFE">
      <w:pPr>
        <w:pStyle w:val="BodyCopy"/>
      </w:pPr>
      <w:r w:rsidRPr="00C27DFE">
        <w:t xml:space="preserve">Within the </w:t>
      </w:r>
      <w:r w:rsidRPr="00C27DFE">
        <w:rPr>
          <w:i/>
        </w:rPr>
        <w:t>cXML and ERP Integration</w:t>
      </w:r>
      <w:r w:rsidRPr="00C27DFE">
        <w:t xml:space="preserve"> section, you will see the cXML and EDI solution and configuration guides. Based on your selected integration method, please download the appropriate document.</w:t>
      </w:r>
    </w:p>
    <w:p w:rsidR="00C27DFE" w:rsidRPr="00C27DFE" w:rsidRDefault="00C27DFE" w:rsidP="00C27DFE">
      <w:pPr>
        <w:pStyle w:val="BodyCopy"/>
        <w:numPr>
          <w:ilvl w:val="0"/>
          <w:numId w:val="44"/>
        </w:numPr>
        <w:ind w:left="720" w:hanging="360"/>
      </w:pPr>
      <w:r w:rsidRPr="00C27DFE">
        <w:t>Ariba cXML Solutions Guide</w:t>
      </w:r>
    </w:p>
    <w:p w:rsidR="00D06A0D" w:rsidRDefault="00C27DFE" w:rsidP="00C27DFE">
      <w:pPr>
        <w:pStyle w:val="BodyCopy"/>
        <w:numPr>
          <w:ilvl w:val="0"/>
          <w:numId w:val="44"/>
        </w:numPr>
        <w:ind w:left="720" w:hanging="360"/>
      </w:pPr>
      <w:r w:rsidRPr="00C27DFE">
        <w:t>Ariba Network EDI Configuration Guide</w:t>
      </w:r>
    </w:p>
    <w:p w:rsidR="00C27DFE" w:rsidRDefault="00C27DFE" w:rsidP="00C27DFE">
      <w:pPr>
        <w:pStyle w:val="BodyCopy"/>
      </w:pPr>
    </w:p>
    <w:p w:rsidR="00C27DFE" w:rsidRPr="00C27DFE" w:rsidRDefault="00C27DFE" w:rsidP="00C27DFE">
      <w:pPr>
        <w:pStyle w:val="BodyCopy"/>
        <w:rPr>
          <w:b/>
        </w:rPr>
      </w:pPr>
      <w:r w:rsidRPr="00C27DFE">
        <w:rPr>
          <w:b/>
        </w:rPr>
        <w:t>Supplemental EDI Documentation</w:t>
      </w:r>
    </w:p>
    <w:p w:rsidR="00C27DFE" w:rsidRDefault="00C27DFE" w:rsidP="00C27DFE">
      <w:pPr>
        <w:pStyle w:val="BodyCopy"/>
      </w:pPr>
      <w:r>
        <w:t>To access the supplementation EDI documentation, proceed to step 5.</w:t>
      </w:r>
    </w:p>
    <w:p w:rsidR="00C27DFE" w:rsidRDefault="00C27DFE" w:rsidP="00C27DFE">
      <w:pPr>
        <w:pStyle w:val="BodyCopy"/>
        <w:numPr>
          <w:ilvl w:val="0"/>
          <w:numId w:val="42"/>
        </w:numPr>
        <w:ind w:left="720" w:hanging="360"/>
      </w:pPr>
      <w:r>
        <w:t xml:space="preserve">Expand ANSI X12 implementation resources </w:t>
      </w:r>
    </w:p>
    <w:p w:rsidR="00C27DFE" w:rsidRDefault="00C27DFE" w:rsidP="00C27DFE">
      <w:pPr>
        <w:pStyle w:val="BodyCopy"/>
      </w:pPr>
    </w:p>
    <w:p w:rsidR="00C27DFE" w:rsidRDefault="00C27DFE" w:rsidP="00C27DFE">
      <w:pPr>
        <w:pStyle w:val="BodyCopy"/>
      </w:pPr>
      <w:r>
        <w:t xml:space="preserve">Within the </w:t>
      </w:r>
      <w:r w:rsidRPr="00C27DFE">
        <w:rPr>
          <w:i/>
        </w:rPr>
        <w:t>ANSI X12 implementation resources</w:t>
      </w:r>
      <w:r>
        <w:t xml:space="preserve"> section, you will find supplemental EDI documentation for the following EDI documents:</w:t>
      </w:r>
    </w:p>
    <w:p w:rsidR="00C27DFE" w:rsidRDefault="00C27DFE" w:rsidP="00C27DFE">
      <w:pPr>
        <w:pStyle w:val="BodyCopy"/>
        <w:numPr>
          <w:ilvl w:val="0"/>
          <w:numId w:val="44"/>
        </w:numPr>
        <w:ind w:left="720" w:hanging="360"/>
      </w:pPr>
      <w:r>
        <w:t xml:space="preserve">850 Purchase Order Implementation Guidelines </w:t>
      </w:r>
    </w:p>
    <w:p w:rsidR="00C27DFE" w:rsidRDefault="00C27DFE" w:rsidP="00C27DFE">
      <w:pPr>
        <w:pStyle w:val="BodyCopy"/>
        <w:numPr>
          <w:ilvl w:val="0"/>
          <w:numId w:val="44"/>
        </w:numPr>
        <w:ind w:left="720" w:hanging="360"/>
      </w:pPr>
      <w:r>
        <w:t>810 Invoice Implementation Guidelines</w:t>
      </w:r>
    </w:p>
    <w:p w:rsidR="00C27DFE" w:rsidRDefault="00C27DFE" w:rsidP="00C27DFE">
      <w:pPr>
        <w:pStyle w:val="BodyCopy"/>
        <w:numPr>
          <w:ilvl w:val="0"/>
          <w:numId w:val="44"/>
        </w:numPr>
        <w:ind w:left="720" w:hanging="360"/>
      </w:pPr>
      <w:r>
        <w:t>855 PO Acknowledgment Implementation Guidelines</w:t>
      </w:r>
    </w:p>
    <w:p w:rsidR="00C27DFE" w:rsidRDefault="00C27DFE" w:rsidP="00C27DFE">
      <w:pPr>
        <w:pStyle w:val="BodyCopy"/>
        <w:numPr>
          <w:ilvl w:val="0"/>
          <w:numId w:val="44"/>
        </w:numPr>
        <w:ind w:left="720" w:hanging="360"/>
      </w:pPr>
      <w:r>
        <w:t xml:space="preserve">856 Ship Notice/Manifest Implementation Guidelines </w:t>
      </w:r>
    </w:p>
    <w:p w:rsidR="00C27DFE" w:rsidRDefault="00C27DFE" w:rsidP="00C27DFE">
      <w:pPr>
        <w:pStyle w:val="BodyCopy"/>
        <w:numPr>
          <w:ilvl w:val="0"/>
          <w:numId w:val="44"/>
        </w:numPr>
        <w:ind w:left="720" w:hanging="360"/>
      </w:pPr>
      <w:r>
        <w:t>997 Functional Acknowledgment Implementation Guidelines</w:t>
      </w:r>
    </w:p>
    <w:p w:rsidR="00C27DFE" w:rsidRDefault="00C27DFE" w:rsidP="00C27DFE">
      <w:pPr>
        <w:pStyle w:val="BodyCopy"/>
        <w:numPr>
          <w:ilvl w:val="0"/>
          <w:numId w:val="44"/>
        </w:numPr>
        <w:ind w:left="720" w:hanging="360"/>
      </w:pPr>
      <w:r>
        <w:t>ICS Interchange Control Structure (Ariba Production and Test Interchange ID Details)</w:t>
      </w:r>
    </w:p>
    <w:p w:rsidR="00C27DFE" w:rsidRDefault="00C27DFE" w:rsidP="00C27DFE">
      <w:pPr>
        <w:jc w:val="center"/>
        <w:rPr>
          <w:rFonts w:ascii="Cambria" w:eastAsia="Times New Roman" w:hAnsi="Cambria"/>
          <w:b/>
          <w:bCs/>
          <w:sz w:val="28"/>
          <w:szCs w:val="28"/>
          <w:lang w:val="en-US"/>
        </w:rPr>
      </w:pPr>
    </w:p>
    <w:p w:rsidR="00D06A0D" w:rsidRPr="00D06A0D" w:rsidRDefault="00D06A0D" w:rsidP="00C27DFE">
      <w:pPr>
        <w:jc w:val="cente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21" w:name="_Toc440029059"/>
      <w:bookmarkStart w:id="22" w:name="_Toc441662891"/>
      <w:r w:rsidRPr="00D06A0D">
        <w:rPr>
          <w:lang w:val="en-US"/>
        </w:rPr>
        <w:lastRenderedPageBreak/>
        <w:t>Ariba Network Support Information</w:t>
      </w:r>
      <w:bookmarkEnd w:id="21"/>
      <w:bookmarkEnd w:id="22"/>
    </w:p>
    <w:p w:rsidR="00D06A0D" w:rsidRPr="00D06A0D" w:rsidRDefault="00D06A0D" w:rsidP="00D06A0D">
      <w:pPr>
        <w:rPr>
          <w:rFonts w:cs="Arial"/>
          <w:iCs/>
          <w:lang w:val="en-US"/>
        </w:rPr>
      </w:pPr>
    </w:p>
    <w:p w:rsidR="00D06A0D" w:rsidRPr="00D06A0D" w:rsidRDefault="00D06A0D" w:rsidP="00D06A0D">
      <w:pPr>
        <w:rPr>
          <w:rFonts w:cs="Arial"/>
          <w:iCs/>
          <w:lang w:val="en-US"/>
        </w:rPr>
      </w:pPr>
      <w:r w:rsidRPr="00D06A0D">
        <w:rPr>
          <w:rFonts w:cs="Arial"/>
          <w:iCs/>
          <w:lang w:val="en-US"/>
        </w:rPr>
        <w:t xml:space="preserve">Supplier Integration (SI) support is available to </w:t>
      </w:r>
      <w:r w:rsidR="00A0068F">
        <w:rPr>
          <w:rFonts w:cs="Arial"/>
          <w:iCs/>
          <w:lang w:val="en-US"/>
        </w:rPr>
        <w:t>PASSHE</w:t>
      </w:r>
      <w:r w:rsidRPr="00D06A0D">
        <w:rPr>
          <w:rFonts w:cs="Arial"/>
          <w:iCs/>
          <w:lang w:val="en-US"/>
        </w:rPr>
        <w:t xml:space="preserve"> suppliers.  SI support is available during the test phase and two weeks post-go live with </w:t>
      </w:r>
      <w:r w:rsidR="00A0068F">
        <w:rPr>
          <w:rFonts w:cs="Arial"/>
          <w:iCs/>
          <w:lang w:val="en-US"/>
        </w:rPr>
        <w:t>PASSHE</w:t>
      </w:r>
      <w:r w:rsidRPr="00D06A0D">
        <w:rPr>
          <w:rFonts w:cs="Arial"/>
          <w:iCs/>
          <w:lang w:val="en-US"/>
        </w:rPr>
        <w:t xml:space="preserve">, or until the first production transactions are exchanged.  After that period, suppliers must leverage Ariba Technical Support for any production issues.  To contact SI support, send an email to askaribatech@ariba.com. Be sure to list </w:t>
      </w:r>
      <w:r w:rsidR="00A0068F">
        <w:rPr>
          <w:rFonts w:cs="Arial"/>
          <w:iCs/>
          <w:lang w:val="en-US"/>
        </w:rPr>
        <w:t>PASSHE</w:t>
      </w:r>
      <w:r w:rsidRPr="00D06A0D">
        <w:rPr>
          <w:rFonts w:cs="Arial"/>
          <w:iCs/>
          <w:lang w:val="en-US"/>
        </w:rPr>
        <w:t xml:space="preserve"> in the subject line of the email.</w:t>
      </w:r>
      <w:r w:rsidRPr="00D06A0D">
        <w:rPr>
          <w:rFonts w:cs="Arial"/>
          <w:iCs/>
          <w:lang w:val="en-US"/>
        </w:rPr>
        <w:br/>
      </w:r>
    </w:p>
    <w:p w:rsidR="00D06A0D" w:rsidRPr="00D06A0D" w:rsidRDefault="00D06A0D" w:rsidP="00D06A0D">
      <w:pPr>
        <w:rPr>
          <w:rFonts w:cs="Arial"/>
          <w:iCs/>
          <w:lang w:val="en-US"/>
        </w:rPr>
      </w:pPr>
      <w:r w:rsidRPr="00D06A0D">
        <w:rPr>
          <w:rFonts w:cs="Arial"/>
          <w:iCs/>
          <w:lang w:val="en-US"/>
        </w:rPr>
        <w:t xml:space="preserve">Depending on your transaction volume across all Buyers on the Ariba Network you will be automatically subscribed to a Supplier Membership Program Subscription.  These subscriptions provide your organization access to many premium features and services that are exclusively available to members at these levels.  The Premier, Enterprise, and Enterprise Plus levels provide ongoing technical electronic document support.  To find out more go to: </w:t>
      </w:r>
      <w:r w:rsidRPr="00D06A0D">
        <w:rPr>
          <w:rFonts w:cs="Arial"/>
          <w:iCs/>
          <w:lang w:val="en-US"/>
        </w:rPr>
        <w:br/>
      </w:r>
      <w:r w:rsidRPr="00D06A0D">
        <w:rPr>
          <w:rFonts w:cs="Arial"/>
          <w:iCs/>
          <w:lang w:val="en-US"/>
        </w:rPr>
        <w:br/>
      </w:r>
      <w:hyperlink r:id="rId22" w:history="1">
        <w:r w:rsidRPr="00D06A0D">
          <w:rPr>
            <w:rStyle w:val="Hyperlink"/>
            <w:rFonts w:cs="Arial"/>
            <w:iCs/>
            <w:lang w:val="en-US"/>
          </w:rPr>
          <w:t>http://www.ariba.com/assets/uploads/documents/Datasheets/SMP_Subscription_Datasheet.pdf</w:t>
        </w:r>
      </w:hyperlink>
      <w:r w:rsidRPr="00D06A0D">
        <w:rPr>
          <w:rFonts w:cs="Arial"/>
          <w:iCs/>
          <w:lang w:val="en-US"/>
        </w:rPr>
        <w:t>.</w:t>
      </w:r>
    </w:p>
    <w:p w:rsidR="00D06A0D" w:rsidRPr="00D06A0D" w:rsidRDefault="00D06A0D" w:rsidP="00D06A0D">
      <w:pPr>
        <w:rPr>
          <w:rFonts w:cs="Arial"/>
          <w:iCs/>
          <w:lang w:val="en-US"/>
        </w:rPr>
      </w:pPr>
      <w:r w:rsidRPr="00D06A0D">
        <w:rPr>
          <w:rFonts w:cs="Arial"/>
          <w:iCs/>
          <w:lang w:val="en-US"/>
        </w:rPr>
        <w:t xml:space="preserve">To find out your Program Subscription, log on to </w:t>
      </w:r>
      <w:hyperlink r:id="rId23" w:history="1">
        <w:r w:rsidRPr="00D06A0D">
          <w:rPr>
            <w:rStyle w:val="Hyperlink"/>
            <w:rFonts w:cs="Arial"/>
            <w:iCs/>
            <w:lang w:val="en-US"/>
          </w:rPr>
          <w:t>https://supplier.ariba.com</w:t>
        </w:r>
      </w:hyperlink>
      <w:r w:rsidRPr="00D06A0D">
        <w:rPr>
          <w:rFonts w:cs="Arial"/>
          <w:iCs/>
          <w:lang w:val="en-US"/>
        </w:rPr>
        <w:t xml:space="preserve">, click the Property Navigator toolbar on the upper right corner of the page and select </w:t>
      </w:r>
      <w:r w:rsidRPr="00D06A0D">
        <w:rPr>
          <w:rFonts w:cs="Arial"/>
          <w:b/>
          <w:iCs/>
          <w:lang w:val="en-US"/>
        </w:rPr>
        <w:t>Service Subscriptions</w:t>
      </w:r>
      <w:r w:rsidRPr="00D06A0D">
        <w:rPr>
          <w:rFonts w:cs="Arial"/>
          <w:iCs/>
          <w:lang w:val="en-US"/>
        </w:rPr>
        <w:t xml:space="preserve"> in the drop down box. </w:t>
      </w:r>
      <w:r w:rsidRPr="00D06A0D">
        <w:rPr>
          <w:rFonts w:cs="Arial"/>
          <w:iCs/>
          <w:lang w:val="en-US"/>
        </w:rPr>
        <w:br/>
      </w:r>
    </w:p>
    <w:p w:rsidR="00D06A0D" w:rsidRPr="00D06A0D" w:rsidRDefault="00D06A0D" w:rsidP="00D06A0D">
      <w:pPr>
        <w:rPr>
          <w:rFonts w:cs="Arial"/>
          <w:bCs/>
          <w:lang w:val="en-US"/>
        </w:rPr>
      </w:pPr>
      <w:r w:rsidRPr="00D06A0D">
        <w:rPr>
          <w:rFonts w:cs="Arial"/>
          <w:b/>
          <w:lang w:val="en-US"/>
        </w:rPr>
        <w:t>Until subscribed to one of Ariba’s support programs</w:t>
      </w:r>
      <w:r w:rsidRPr="00D06A0D">
        <w:rPr>
          <w:rFonts w:cs="Arial"/>
          <w:bCs/>
          <w:lang w:val="en-US"/>
        </w:rPr>
        <w:t xml:space="preserve">, </w:t>
      </w:r>
      <w:r w:rsidRPr="00D06A0D">
        <w:rPr>
          <w:rFonts w:cs="Arial"/>
          <w:iCs/>
          <w:lang w:val="en-US"/>
        </w:rPr>
        <w:t>limited assistance regarding account registration, access and configuration is available from Ariba:</w:t>
      </w:r>
      <w:r w:rsidRPr="00D06A0D">
        <w:rPr>
          <w:rFonts w:cs="Arial"/>
          <w:iCs/>
          <w:lang w:val="en-US"/>
        </w:rPr>
        <w:br/>
      </w:r>
    </w:p>
    <w:p w:rsidR="00D06A0D" w:rsidRPr="00D06A0D" w:rsidRDefault="00D06A0D" w:rsidP="00D06A0D">
      <w:pPr>
        <w:rPr>
          <w:rFonts w:cs="Arial"/>
          <w:b/>
          <w:bCs/>
          <w:lang w:val="en-US"/>
        </w:rPr>
      </w:pPr>
    </w:p>
    <w:p w:rsidR="00D06A0D" w:rsidRPr="00D06A0D" w:rsidRDefault="00D06A0D" w:rsidP="00D06A0D">
      <w:pPr>
        <w:rPr>
          <w:rFonts w:cs="Arial"/>
          <w:b/>
          <w:bCs/>
          <w:lang w:val="en-US"/>
        </w:rPr>
      </w:pPr>
      <w:r w:rsidRPr="00D06A0D">
        <w:rPr>
          <w:rFonts w:cs="Arial"/>
          <w:b/>
          <w:bCs/>
          <w:lang w:val="en-US"/>
        </w:rPr>
        <w:t>By Web:</w:t>
      </w:r>
    </w:p>
    <w:p w:rsidR="00D06A0D" w:rsidRPr="00D06A0D" w:rsidRDefault="00D06A0D" w:rsidP="00D06A0D">
      <w:pPr>
        <w:rPr>
          <w:rFonts w:cs="Arial"/>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D06A0D" w:rsidRPr="00D06A0D" w:rsidTr="00145814">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lang w:val="en-US"/>
              </w:rPr>
            </w:pPr>
            <w:r w:rsidRPr="00D06A0D">
              <w:rPr>
                <w:rFonts w:cs="Arial"/>
                <w:b/>
                <w:lang w:val="en-US"/>
              </w:rPr>
              <w:t>If you can log into your Ariba Network Account</w:t>
            </w:r>
          </w:p>
        </w:tc>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bCs/>
                <w:lang w:val="en-US"/>
              </w:rPr>
            </w:pPr>
            <w:r w:rsidRPr="00D06A0D">
              <w:rPr>
                <w:rFonts w:cs="Arial"/>
                <w:b/>
                <w:lang w:val="en-US"/>
              </w:rPr>
              <w:t>If you cannot log into your account</w:t>
            </w:r>
          </w:p>
        </w:tc>
      </w:tr>
      <w:tr w:rsidR="00D06A0D" w:rsidRPr="00D06A0D" w:rsidTr="00145814">
        <w:trPr>
          <w:trHeight w:val="1043"/>
        </w:trPr>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Login at </w:t>
            </w:r>
            <w:hyperlink r:id="rId24"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Once logged in, click on the </w:t>
            </w:r>
            <w:r w:rsidRPr="00D06A0D">
              <w:rPr>
                <w:rFonts w:cs="Arial"/>
                <w:i/>
                <w:lang w:val="en-US"/>
              </w:rPr>
              <w:t>‘Help</w:t>
            </w:r>
            <w:r w:rsidRPr="00D06A0D">
              <w:rPr>
                <w:rFonts w:cs="Arial"/>
                <w:lang w:val="en-US"/>
              </w:rPr>
              <w:t xml:space="preserve">’ link located on the upper </w:t>
            </w:r>
            <w:proofErr w:type="gramStart"/>
            <w:r w:rsidRPr="00D06A0D">
              <w:rPr>
                <w:rFonts w:cs="Arial"/>
                <w:lang w:val="en-US"/>
              </w:rPr>
              <w:t>right hand</w:t>
            </w:r>
            <w:proofErr w:type="gramEnd"/>
            <w:r w:rsidRPr="00D06A0D">
              <w:rPr>
                <w:rFonts w:cs="Arial"/>
                <w:lang w:val="en-US"/>
              </w:rPr>
              <w:t xml:space="preserve"> side of the page and choose </w:t>
            </w:r>
            <w:r w:rsidRPr="00D06A0D">
              <w:rPr>
                <w:rFonts w:cs="Arial"/>
                <w:i/>
                <w:lang w:val="en-US"/>
              </w:rPr>
              <w:t>Help Center.</w:t>
            </w:r>
          </w:p>
          <w:p w:rsidR="00D06A0D" w:rsidRPr="00D06A0D" w:rsidRDefault="00D06A0D" w:rsidP="00D06A0D">
            <w:pPr>
              <w:numPr>
                <w:ilvl w:val="0"/>
                <w:numId w:val="19"/>
              </w:numPr>
              <w:rPr>
                <w:rFonts w:cs="Arial"/>
                <w:lang w:val="en-US"/>
              </w:rPr>
            </w:pPr>
            <w:r w:rsidRPr="00D06A0D">
              <w:rPr>
                <w:rFonts w:cs="Arial"/>
                <w:lang w:val="en-US"/>
              </w:rPr>
              <w:t xml:space="preserve">Select Support located in the top </w:t>
            </w:r>
            <w:proofErr w:type="gramStart"/>
            <w:r w:rsidRPr="00D06A0D">
              <w:rPr>
                <w:rFonts w:cs="Arial"/>
                <w:lang w:val="en-US"/>
              </w:rPr>
              <w:t>right hand</w:t>
            </w:r>
            <w:proofErr w:type="gramEnd"/>
            <w:r w:rsidRPr="00D06A0D">
              <w:rPr>
                <w:rFonts w:cs="Arial"/>
                <w:lang w:val="en-US"/>
              </w:rPr>
              <w:t xml:space="preserve"> side of the page.</w:t>
            </w:r>
          </w:p>
          <w:p w:rsidR="00D06A0D" w:rsidRPr="00D06A0D" w:rsidRDefault="00D06A0D" w:rsidP="00D06A0D">
            <w:pPr>
              <w:numPr>
                <w:ilvl w:val="0"/>
                <w:numId w:val="19"/>
              </w:numPr>
              <w:rPr>
                <w:rFonts w:cs="Arial"/>
                <w:lang w:val="en-US"/>
              </w:rPr>
            </w:pPr>
            <w:r w:rsidRPr="00D06A0D">
              <w:rPr>
                <w:rFonts w:cs="Arial"/>
                <w:lang w:val="en-US"/>
              </w:rPr>
              <w:t xml:space="preserve">Options in the bottom right hand side of the page are Live Chat or By Phone.  </w:t>
            </w:r>
          </w:p>
          <w:p w:rsidR="00D06A0D" w:rsidRPr="00D06A0D" w:rsidRDefault="00D06A0D" w:rsidP="00D06A0D">
            <w:pPr>
              <w:numPr>
                <w:ilvl w:val="0"/>
                <w:numId w:val="19"/>
              </w:numPr>
              <w:rPr>
                <w:rFonts w:cs="Arial"/>
                <w:lang w:val="en-US"/>
              </w:rPr>
            </w:pPr>
            <w:r w:rsidRPr="00D06A0D">
              <w:rPr>
                <w:rFonts w:cs="Arial"/>
                <w:lang w:val="en-US"/>
              </w:rPr>
              <w:t>An Online Service Request can also be submitted by selecting the “Start” button in the top center of the page.</w:t>
            </w:r>
          </w:p>
        </w:tc>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Go to </w:t>
            </w:r>
            <w:hyperlink r:id="rId25"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For login issues select the </w:t>
            </w:r>
            <w:r w:rsidRPr="00D06A0D">
              <w:rPr>
                <w:rFonts w:cs="Arial"/>
                <w:i/>
                <w:lang w:val="en-US"/>
              </w:rPr>
              <w:t>“Forgot Username”</w:t>
            </w:r>
            <w:r w:rsidRPr="00D06A0D">
              <w:rPr>
                <w:rFonts w:cs="Arial"/>
                <w:lang w:val="en-US"/>
              </w:rPr>
              <w:t xml:space="preserve"> or </w:t>
            </w:r>
            <w:r w:rsidRPr="00D06A0D">
              <w:rPr>
                <w:rFonts w:cs="Arial"/>
                <w:i/>
                <w:lang w:val="en-US"/>
              </w:rPr>
              <w:t xml:space="preserve">“Forgot Password” </w:t>
            </w:r>
            <w:r w:rsidRPr="00D06A0D">
              <w:rPr>
                <w:rFonts w:cs="Arial"/>
                <w:lang w:val="en-US"/>
              </w:rPr>
              <w:t>links near the top of the page.</w:t>
            </w:r>
          </w:p>
          <w:p w:rsidR="00D06A0D" w:rsidRPr="00D06A0D" w:rsidRDefault="00D06A0D" w:rsidP="00D06A0D">
            <w:pPr>
              <w:numPr>
                <w:ilvl w:val="0"/>
                <w:numId w:val="19"/>
              </w:numPr>
              <w:rPr>
                <w:rFonts w:cs="Arial"/>
                <w:lang w:val="en-US"/>
              </w:rPr>
            </w:pPr>
            <w:r w:rsidRPr="00D06A0D">
              <w:rPr>
                <w:rFonts w:cs="Arial"/>
                <w:lang w:val="en-US"/>
              </w:rPr>
              <w:t xml:space="preserve">Fill out the web form and select the </w:t>
            </w:r>
            <w:r w:rsidRPr="00D06A0D">
              <w:rPr>
                <w:rFonts w:cs="Arial"/>
                <w:i/>
                <w:lang w:val="en-US"/>
              </w:rPr>
              <w:t>Submit</w:t>
            </w:r>
            <w:r w:rsidRPr="00D06A0D">
              <w:rPr>
                <w:rFonts w:cs="Arial"/>
                <w:lang w:val="en-US"/>
              </w:rPr>
              <w:t xml:space="preserve"> button.</w:t>
            </w:r>
          </w:p>
        </w:tc>
      </w:tr>
      <w:bookmarkEnd w:id="3"/>
    </w:tbl>
    <w:p w:rsidR="008B3626" w:rsidRDefault="008B362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D06A0D" w:rsidRPr="00D06A0D" w:rsidRDefault="00D06A0D" w:rsidP="00D06A0D">
      <w:pPr>
        <w:rPr>
          <w:lang w:val="en-US"/>
        </w:rPr>
        <w:sectPr w:rsidR="00D06A0D" w:rsidRPr="00D06A0D" w:rsidSect="002311CB">
          <w:headerReference w:type="first" r:id="rId26"/>
          <w:footerReference w:type="first" r:id="rId27"/>
          <w:pgSz w:w="11907" w:h="16840" w:code="9"/>
          <w:pgMar w:top="1985" w:right="1134" w:bottom="1418" w:left="1134" w:header="851" w:footer="851" w:gutter="0"/>
          <w:cols w:space="708"/>
          <w:titlePg/>
          <w:docGrid w:linePitch="360"/>
        </w:sectPr>
      </w:pPr>
    </w:p>
    <w:p w:rsidR="0075054F" w:rsidRPr="00E92673" w:rsidRDefault="0075054F" w:rsidP="00E92673">
      <w:pPr>
        <w:rPr>
          <w:lang w:val="en-US"/>
        </w:rPr>
      </w:pPr>
    </w:p>
    <w:sectPr w:rsidR="0075054F" w:rsidRPr="00E92673" w:rsidSect="00EC24B1">
      <w:headerReference w:type="first" r:id="rId28"/>
      <w:footerReference w:type="first" r:id="rId29"/>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3F4" w:rsidRDefault="008323F4" w:rsidP="00D2195C">
      <w:r>
        <w:separator/>
      </w:r>
    </w:p>
    <w:p w:rsidR="008323F4" w:rsidRDefault="008323F4"/>
  </w:endnote>
  <w:endnote w:type="continuationSeparator" w:id="0">
    <w:p w:rsidR="008323F4" w:rsidRDefault="008323F4" w:rsidP="00D2195C">
      <w:r>
        <w:continuationSeparator/>
      </w:r>
    </w:p>
    <w:p w:rsidR="008323F4" w:rsidRDefault="00832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756366" w:rsidRDefault="00145814" w:rsidP="008425F8">
    <w:pPr>
      <w:pStyle w:val="Footer"/>
      <w:tabs>
        <w:tab w:val="clear" w:pos="4536"/>
        <w:tab w:val="clear" w:pos="9072"/>
        <w:tab w:val="right" w:pos="9639"/>
      </w:tabs>
      <w:rPr>
        <w:sz w:val="18"/>
        <w:szCs w:val="18"/>
      </w:rPr>
    </w:pPr>
    <w:r>
      <w:rPr>
        <w:noProof/>
        <w:lang w:val="en-US"/>
      </w:rPr>
      <mc:AlternateContent>
        <mc:Choice Requires="wps">
          <w:drawing>
            <wp:anchor distT="0" distB="0" distL="114300" distR="114300" simplePos="0" relativeHeight="251660288"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A2CDC" id="Rectangle 25" o:spid="_x0000_s1026" style="position:absolute;margin-left:2.25pt;margin-top:-9.2pt;width:481.9pt;height:.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pPr>
      <w:pStyle w:val="Footer"/>
    </w:pPr>
    <w:r>
      <w:rPr>
        <w:noProof/>
        <w:lang w:val="en-US"/>
      </w:rPr>
      <mc:AlternateContent>
        <mc:Choice Requires="wpg">
          <w:drawing>
            <wp:anchor distT="0" distB="0" distL="114300" distR="114300" simplePos="0" relativeHeight="251681792" behindDoc="0" locked="0" layoutInCell="1" allowOverlap="1" wp14:anchorId="4D85BA17" wp14:editId="1E40D61B">
              <wp:simplePos x="0" y="0"/>
              <wp:positionH relativeFrom="column">
                <wp:posOffset>-6465</wp:posOffset>
              </wp:positionH>
              <wp:positionV relativeFrom="page">
                <wp:posOffset>9853260</wp:posOffset>
              </wp:positionV>
              <wp:extent cx="6147333" cy="427990"/>
              <wp:effectExtent l="0" t="0" r="6350" b="0"/>
              <wp:wrapNone/>
              <wp:docPr id="14" name="Group 14"/>
              <wp:cNvGraphicFramePr/>
              <a:graphic xmlns:a="http://schemas.openxmlformats.org/drawingml/2006/main">
                <a:graphicData uri="http://schemas.microsoft.com/office/word/2010/wordprocessingGroup">
                  <wpg:wgp>
                    <wpg:cNvGrpSpPr/>
                    <wpg:grpSpPr>
                      <a:xfrm>
                        <a:off x="0" y="0"/>
                        <a:ext cx="6147333" cy="427990"/>
                        <a:chOff x="-9434" y="0"/>
                        <a:chExt cx="6147841"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9434" y="119270"/>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EEE732F" id="Group 14" o:spid="_x0000_s1026" style="position:absolute;margin-left:-.5pt;margin-top:775.85pt;width:484.05pt;height:33.7pt;z-index:251681792;mso-position-vertical-relative:page;mso-width-relative:margin;mso-height-relative:margin" coordorigin="-94" coordsize="6147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&#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4VCmPCAAAA2wAAAA8AAABkcnMvZG93bnJldi54bWxET01rwkAQvQv+h2WEXqRuLCWUmI0UQfRQ&#10;CsZQ6G3IjklodjZkV5P8+64geJvH+5x0O5pW3Kh3jWUF61UEgri0uuFKQXHev36AcB5ZY2uZFEzk&#10;YJvNZykm2g58olvuKxFC2CWooPa+S6R0ZU0G3cp2xIG72N6gD7CvpO5xCOGmlW9RFEuDDYeGGjva&#10;1VT+5VejYDwv8/epa78Ou6GwBf/i908eK/WyGD83IDyN/il+uI86zF/D/ZdwgMz+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QpjwgAAANsAAAAPAAAAAAAAAAAAAAAAAJ8C&#10;AABkcnMvZG93bnJldi54bWxQSwUGAAAAAAQABAD3AAAAjgMAAAAA&#10;">
                <v:imagedata r:id="rId3" o:title=" SAP_grad_R_pref"/>
                <v:path arrowok="t"/>
              </v:shape>
              <v:shape id="Picture 5" o:spid="_x0000_s1028" type="#_x0000_t75" style="position:absolute;left:-94;top:1192;width:11792;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XQRfEAAAA2gAAAA8AAABkcnMvZG93bnJldi54bWxEj0FrwkAUhO8F/8PyhN7qRm2KRjdBCkJz&#10;KEXtJbdH9pkEs2/D7tak/75bKPQ4zMw3zL6YTC/u5HxnWcFykYAgrq3uuFHweTk+bUD4gKyxt0wK&#10;vslDkc8e9phpO/KJ7ufQiAhhn6GCNoQhk9LXLRn0CzsQR+9qncEQpWukdjhGuOnlKklepMGO40KL&#10;A722VN/OX0bB9Gyb9elSVe+8Srdjeas+2JVKPc6nww5EoCn8h//ab1pBCr9X4g2Q+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fXQRfEAAAA2gAAAA8AAAAAAAAAAAAAAAAA&#10;nwIAAGRycy9kb3ducmV2LnhtbFBLBQYAAAAABAAEAPcAAACQAwAAAAA=&#10;">
                <v:imagedata r:id="rId4" o:title=""/>
                <v:path arrowok="t"/>
              </v:shape>
              <w10:wrap anchory="page"/>
            </v:group>
          </w:pict>
        </mc:Fallback>
      </mc:AlternateContent>
    </w:r>
  </w:p>
  <w:p w:rsidR="00145814" w:rsidRDefault="00145814" w:rsidP="00EB126F">
    <w:pPr>
      <w:pStyle w:val="Footer"/>
      <w:tabs>
        <w:tab w:val="clear" w:pos="9072"/>
        <w:tab w:val="right" w:pos="9639"/>
      </w:tabs>
    </w:pPr>
    <w:r>
      <w:tab/>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101F58">
    <w:pPr>
      <w:pStyle w:val="Footer"/>
    </w:pPr>
    <w:r>
      <w:tab/>
    </w:r>
  </w:p>
  <w:p w:rsidR="00145814" w:rsidRDefault="00145814">
    <w:pPr>
      <w:pStyle w:val="Footer"/>
    </w:pPr>
  </w:p>
  <w:p w:rsidR="00145814" w:rsidRDefault="00145814">
    <w:pPr>
      <w:pStyle w:val="Footer"/>
    </w:pPr>
    <w:r>
      <w:rPr>
        <w:noProof/>
        <w:lang w:val="en-US"/>
      </w:rPr>
      <mc:AlternateContent>
        <mc:Choice Requires="wps">
          <w:drawing>
            <wp:anchor distT="0" distB="0" distL="114300" distR="114300" simplePos="0" relativeHeight="251679744" behindDoc="1" locked="0" layoutInCell="1" allowOverlap="1">
              <wp:simplePos x="0" y="0"/>
              <wp:positionH relativeFrom="column">
                <wp:posOffset>0</wp:posOffset>
              </wp:positionH>
              <wp:positionV relativeFrom="paragraph">
                <wp:posOffset>40005</wp:posOffset>
              </wp:positionV>
              <wp:extent cx="6120130" cy="1905"/>
              <wp:effectExtent l="0" t="0" r="13970" b="17145"/>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20130" cy="190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2A541" id="Rectangle 47" o:spid="_x0000_s1026" style="position:absolute;margin-left:0;margin-top:3.15pt;width:481.9pt;height:.15pt;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" fillcolor="black" strokeweight="1pt"/>
          </w:pict>
        </mc:Fallback>
      </mc:AlternateContent>
    </w:r>
  </w:p>
  <w:p w:rsidR="00145814" w:rsidRPr="00E74A40" w:rsidRDefault="00145814" w:rsidP="00E74A40">
    <w:pPr>
      <w:pStyle w:val="Footer"/>
      <w:tabs>
        <w:tab w:val="clear" w:pos="4536"/>
        <w:tab w:val="clear" w:pos="9072"/>
        <w:tab w:val="right" w:pos="9639"/>
      </w:tabs>
      <w:rPr>
        <w:sz w:val="18"/>
        <w:szCs w:val="18"/>
      </w:rPr>
    </w:pPr>
    <w:r>
      <w:tab/>
    </w:r>
    <w:r w:rsidRPr="00756366">
      <w:rPr>
        <w:sz w:val="18"/>
        <w:szCs w:val="18"/>
      </w:rPr>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6</w:t>
    </w:r>
    <w:r w:rsidRPr="00756366">
      <w:rPr>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rsidP="00EB126F">
    <w:pPr>
      <w:pStyle w:val="Footer"/>
      <w:tabs>
        <w:tab w:val="clear" w:pos="4536"/>
        <w:tab w:val="clear" w:pos="9072"/>
        <w:tab w:val="right" w:pos="9639"/>
      </w:tabs>
    </w:pPr>
    <w:r>
      <w:tab/>
    </w:r>
  </w:p>
  <w:p w:rsidR="00145814" w:rsidRDefault="00145814">
    <w:pPr>
      <w:pStyle w:val="Footer"/>
    </w:pPr>
    <w:r>
      <w:rPr>
        <w:noProof/>
        <w:lang w:val="en-US"/>
      </w:rPr>
      <mc:AlternateContent>
        <mc:Choice Requires="wpg">
          <w:drawing>
            <wp:anchor distT="0" distB="0" distL="114300" distR="114300" simplePos="0" relativeHeight="251683840" behindDoc="0" locked="0" layoutInCell="1" allowOverlap="1" wp14:anchorId="7D58BFB8" wp14:editId="50BFED0E">
              <wp:simplePos x="0" y="0"/>
              <wp:positionH relativeFrom="column">
                <wp:posOffset>4621</wp:posOffset>
              </wp:positionH>
              <wp:positionV relativeFrom="page">
                <wp:posOffset>9855724</wp:posOffset>
              </wp:positionV>
              <wp:extent cx="6075864" cy="427990"/>
              <wp:effectExtent l="0" t="0" r="1270" b="0"/>
              <wp:wrapNone/>
              <wp:docPr id="15" name="Group 15"/>
              <wp:cNvGraphicFramePr/>
              <a:graphic xmlns:a="http://schemas.openxmlformats.org/drawingml/2006/main">
                <a:graphicData uri="http://schemas.microsoft.com/office/word/2010/wordprocessingGroup">
                  <wpg:wgp>
                    <wpg:cNvGrpSpPr/>
                    <wpg:grpSpPr>
                      <a:xfrm>
                        <a:off x="0" y="0"/>
                        <a:ext cx="6075864" cy="427990"/>
                        <a:chOff x="1099" y="0"/>
                        <a:chExt cx="6076867" cy="429371"/>
                      </a:xfrm>
                    </wpg:grpSpPr>
                    <pic:pic xmlns:pic="http://schemas.openxmlformats.org/drawingml/2006/picture">
                      <pic:nvPicPr>
                        <pic:cNvPr id="16"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11273" y="0"/>
                          <a:ext cx="866693" cy="429371"/>
                        </a:xfrm>
                        <a:prstGeom prst="rect">
                          <a:avLst/>
                        </a:prstGeom>
                        <a:noFill/>
                        <a:ln>
                          <a:noFill/>
                        </a:ln>
                      </pic:spPr>
                    </pic:pic>
                    <pic:pic xmlns:pic="http://schemas.openxmlformats.org/drawingml/2006/picture">
                      <pic:nvPicPr>
                        <pic:cNvPr id="17" name="Picture 1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099" y="119270"/>
                          <a:ext cx="11794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E879B5" id="Group 15" o:spid="_x0000_s1026" style="position:absolute;margin-left:.35pt;margin-top:776.05pt;width:478.4pt;height:33.7pt;z-index:251683840;mso-position-vertical-relative:page;mso-width-relative:margin;mso-height-relative:margin" coordorigin="10" coordsize="6076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112;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8khfCAAAA2wAAAA8AAABkcnMvZG93bnJldi54bWxET01rg0AQvRfyH5Yp9FLimlIkGFcpgdAe&#10;SqEqgdwGd6ISd1bcTTT/vlso9DaP9zlZsZhB3GhyvWUFmygGQdxY3XOroK4O6y0I55E1DpZJwZ0c&#10;FPnqIcNU25m/6Vb6VoQQdikq6LwfUyld05FBF9mROHBnOxn0AU6t1BPOIdwM8iWOE2mw59DQ4Uj7&#10;jppLeTUKluq5fL2Pw+f7fq5tzSf8OpaJUk+Py9sOhKfF/4v/3B86zE/g95dwg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JIXwgAAANsAAAAPAAAAAAAAAAAAAAAAAJ8C&#10;AABkcnMvZG93bnJldi54bWxQSwUGAAAAAAQABAD3AAAAjgMAAAAA&#10;">
                <v:imagedata r:id="rId3" o:title=" SAP_grad_R_pref"/>
                <v:path arrowok="t"/>
              </v:shape>
              <v:shape id="Picture 17" o:spid="_x0000_s1028" type="#_x0000_t75" style="position:absolute;left:10;top:1192;width:11795;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fxgzCAAAA2wAAAA8AAABkcnMvZG93bnJldi54bWxET0trAjEQvhf8D2GEXkSz20MrW6MUQVA8&#10;+QA9DpvZR7uZrElW13/fCIK3+fieM1v0phFXcr62rCCdJCCIc6trLhUcD6vxFIQPyBoby6TgTh4W&#10;88HbDDNtb7yj6z6UIoawz1BBFUKbSenzigz6iW2JI1dYZzBE6EqpHd5iuGnkR5J8SoM1x4YKW1pW&#10;lP/tO6Ngc3KX0/b8uyl26XLUjVIqpqtOqfdh//MNIlAfXuKne63j/C94/BIPkP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H8YMwgAAANsAAAAPAAAAAAAAAAAAAAAAAJ8C&#10;AABkcnMvZG93bnJldi54bWxQSwUGAAAAAAQABAD3AAAAjgMAAAAA&#10;">
                <v:imagedata r:id="rId4" o:title=""/>
                <v:path arrowok="t"/>
              </v:shape>
              <w10:wrap anchory="page"/>
            </v:group>
          </w:pict>
        </mc:Fallback>
      </mc:AlternateContent>
    </w:r>
  </w:p>
  <w:p w:rsidR="00145814" w:rsidRDefault="00145814">
    <w:pPr>
      <w:pStyle w:val="Footer"/>
    </w:pPr>
  </w:p>
  <w:p w:rsidR="00145814" w:rsidRDefault="00145814" w:rsidP="00EB126F">
    <w:pPr>
      <w:pStyle w:val="Footer"/>
      <w:tabs>
        <w:tab w:val="clear" w:pos="9072"/>
        <w:tab w:val="right" w:pos="9639"/>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3F4" w:rsidRDefault="008323F4" w:rsidP="00D2195C">
      <w:r>
        <w:separator/>
      </w:r>
    </w:p>
    <w:p w:rsidR="008323F4" w:rsidRDefault="008323F4"/>
  </w:footnote>
  <w:footnote w:type="continuationSeparator" w:id="0">
    <w:p w:rsidR="008323F4" w:rsidRDefault="008323F4" w:rsidP="00D2195C">
      <w:r>
        <w:continuationSeparator/>
      </w:r>
    </w:p>
    <w:p w:rsidR="008323F4" w:rsidRDefault="008323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D06A0D">
    <w:pPr>
      <w:pStyle w:val="Title"/>
      <w:tabs>
        <w:tab w:val="right" w:pos="9639"/>
      </w:tabs>
      <w:rPr>
        <w:b w:val="0"/>
        <w:sz w:val="18"/>
        <w:szCs w:val="18"/>
        <w:lang w:val="en-US"/>
      </w:rPr>
    </w:pPr>
    <w:r>
      <w:rPr>
        <w:noProof/>
        <w:lang w:val="en-US"/>
      </w:rPr>
      <mc:AlternateContent>
        <mc:Choice Requires="wps">
          <w:drawing>
            <wp:anchor distT="0" distB="0" distL="114300" distR="114300" simplePos="0" relativeHeight="251657216"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404FD" id="Rectangle 10" o:spid="_x0000_s1026" style="position:absolute;margin-left:0;margin-top:12.45pt;width:481.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lang w:val="en-US"/>
      </w:rPr>
      <w:t xml:space="preserve"> </w:t>
    </w:r>
    <w:r>
      <w:rPr>
        <w:b w:val="0"/>
        <w:caps/>
        <w:sz w:val="18"/>
        <w:szCs w:val="18"/>
        <w:lang w:val="en-US"/>
      </w:rPr>
      <w:t>Integrated seller transaction guideline</w:t>
    </w:r>
  </w:p>
  <w:p w:rsidR="00145814" w:rsidRPr="00935EE2" w:rsidRDefault="00145814" w:rsidP="00B12D48">
    <w:pPr>
      <w:pStyle w:val="Title"/>
      <w:tabs>
        <w:tab w:val="right" w:pos="9639"/>
      </w:tabs>
      <w:rPr>
        <w:b w:val="0"/>
        <w:sz w:val="18"/>
        <w:szCs w:val="18"/>
        <w:lang w:val="en-US"/>
      </w:rPr>
    </w:pPr>
    <w:r w:rsidRPr="00935EE2">
      <w:rPr>
        <w:sz w:val="18"/>
        <w:szCs w:val="18"/>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101F58">
    <w:pPr>
      <w:pStyle w:val="Title"/>
      <w:tabs>
        <w:tab w:val="right" w:pos="9639"/>
      </w:tabs>
      <w:rPr>
        <w:b w:val="0"/>
        <w:sz w:val="18"/>
        <w:szCs w:val="18"/>
        <w:lang w:val="en-US"/>
      </w:rPr>
    </w:pPr>
    <w:r>
      <w:rPr>
        <w:b w:val="0"/>
        <w:caps/>
        <w:sz w:val="18"/>
        <w:szCs w:val="18"/>
        <w:lang w:val="en-US"/>
      </w:rPr>
      <w:t>Integrated seller transaction guideline</w:t>
    </w:r>
  </w:p>
  <w:p w:rsidR="00145814" w:rsidRPr="00101F58" w:rsidRDefault="00145814" w:rsidP="00584C9C">
    <w:pPr>
      <w:pStyle w:val="Header"/>
      <w:tabs>
        <w:tab w:val="clear" w:pos="9072"/>
        <w:tab w:val="right" w:pos="9900"/>
      </w:tabs>
      <w:rPr>
        <w:lang w:val="en-US"/>
      </w:rPr>
    </w:pPr>
    <w:r>
      <w:rPr>
        <w:noProof/>
        <w:lang w:val="en-US"/>
      </w:rPr>
      <mc:AlternateContent>
        <mc:Choice Requires="wps">
          <w:drawing>
            <wp:anchor distT="4294967293" distB="4294967293" distL="114300" distR="114300" simplePos="0" relativeHeight="251680768" behindDoc="0" locked="0" layoutInCell="1" allowOverlap="1">
              <wp:simplePos x="0" y="0"/>
              <wp:positionH relativeFrom="column">
                <wp:posOffset>0</wp:posOffset>
              </wp:positionH>
              <wp:positionV relativeFrom="paragraph">
                <wp:posOffset>17144</wp:posOffset>
              </wp:positionV>
              <wp:extent cx="6120130" cy="0"/>
              <wp:effectExtent l="0" t="0" r="13970" b="19050"/>
              <wp:wrapNone/>
              <wp:docPr id="3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9DF79E" id="_x0000_t32" coordsize="21600,21600" o:spt="32" o:oned="t" path="m,l21600,21600e" filled="f">
              <v:path arrowok="t" fillok="f" o:connecttype="none"/>
              <o:lock v:ext="edit" shapetype="t"/>
            </v:shapetype>
            <v:shape id="AutoShape 48" o:spid="_x0000_s1026" type="#_x0000_t32" style="position:absolute;margin-left:0;margin-top:1.35pt;width:481.9pt;height:0;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" strokeweight="1p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1237CC" w:rsidRDefault="00145814">
    <w:pPr>
      <w:pStyle w:val="Header"/>
      <w:rPr>
        <w:lang w:val="en-US"/>
      </w:rPr>
    </w:pPr>
    <w:r>
      <w:rPr>
        <w:noProof/>
        <w:lang w:val="en-US"/>
      </w:rPr>
      <mc:AlternateContent>
        <mc:Choice Requires="wps">
          <w:drawing>
            <wp:anchor distT="0" distB="0" distL="114300" distR="114300" simplePos="0" relativeHeight="251685888" behindDoc="0" locked="0" layoutInCell="1" allowOverlap="1" wp14:anchorId="617E890A" wp14:editId="4E5C2F68">
              <wp:simplePos x="0" y="0"/>
              <wp:positionH relativeFrom="column">
                <wp:posOffset>3805555</wp:posOffset>
              </wp:positionH>
              <wp:positionV relativeFrom="page">
                <wp:posOffset>1230923</wp:posOffset>
              </wp:positionV>
              <wp:extent cx="2361600" cy="25956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600" cy="259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1"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E890A" id="_x0000_t202" coordsize="21600,21600" o:spt="202" path="m,l,21600r21600,l21600,xe">
              <v:stroke joinstyle="miter"/>
              <v:path gradientshapeok="t" o:connecttype="rect"/>
            </v:shapetype>
            <v:shape id="Text Box 16" o:spid="_x0000_s1026" type="#_x0000_t202" style="position:absolute;margin-left:299.65pt;margin-top:96.9pt;width:185.95pt;height:20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" filled="f" stroked="f">
              <v:textbo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2"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v:textbox>
              <w10:wrap anchory="page"/>
            </v:shape>
          </w:pict>
        </mc:Fallback>
      </mc:AlternateContent>
    </w:r>
    <w:r>
      <w:rPr>
        <w:noProof/>
        <w:lang w:val="en-US"/>
      </w:rPr>
      <mc:AlternateContent>
        <mc:Choice Requires="wpg">
          <w:drawing>
            <wp:anchor distT="0" distB="0" distL="114300" distR="114300" simplePos="0" relativeHeight="251663360" behindDoc="0" locked="0" layoutInCell="1" allowOverlap="1" wp14:anchorId="51CDE522" wp14:editId="62DC3745">
              <wp:simplePos x="0" y="0"/>
              <wp:positionH relativeFrom="column">
                <wp:posOffset>3801110</wp:posOffset>
              </wp:positionH>
              <wp:positionV relativeFrom="paragraph">
                <wp:posOffset>41910</wp:posOffset>
              </wp:positionV>
              <wp:extent cx="2371090" cy="328295"/>
              <wp:effectExtent l="0" t="0" r="0" b="0"/>
              <wp:wrapNone/>
              <wp:docPr id="7"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1090" cy="328295"/>
                        <a:chOff x="7120" y="775"/>
                        <a:chExt cx="3734" cy="517"/>
                      </a:xfrm>
                    </wpg:grpSpPr>
                    <wps:wsp>
                      <wps:cNvPr id="9" name="Rectangle 32"/>
                      <wps:cNvSpPr>
                        <a:spLocks noChangeArrowheads="1"/>
                      </wps:cNvSpPr>
                      <wps:spPr bwMode="auto">
                        <a:xfrm>
                          <a:off x="7254" y="775"/>
                          <a:ext cx="3600" cy="180"/>
                        </a:xfrm>
                        <a:prstGeom prst="rect">
                          <a:avLst/>
                        </a:prstGeom>
                        <a:solidFill>
                          <a:srgbClr val="F0AB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75400">
                                    <a:alpha val="50000"/>
                                  </a:srgbClr>
                                </a:outerShdw>
                              </a:effectLst>
                            </a14:hiddenEffects>
                          </a:ext>
                        </a:extLst>
                      </wps:spPr>
                      <wps:bodyPr rot="0" vert="horz" wrap="square" lIns="91440" tIns="45720" rIns="91440" bIns="45720" anchor="t" anchorCtr="0" upright="1">
                        <a:noAutofit/>
                      </wps:bodyPr>
                    </wps:wsp>
                    <wps:wsp>
                      <wps:cNvPr id="27" name="Text Box 33"/>
                      <wps:cNvSpPr txBox="1">
                        <a:spLocks noChangeArrowheads="1"/>
                      </wps:cNvSpPr>
                      <wps:spPr bwMode="auto">
                        <a:xfrm>
                          <a:off x="7120" y="878"/>
                          <a:ext cx="3716"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7F5008" w:rsidRDefault="00145814" w:rsidP="00300C6E">
                            <w:pPr>
                              <w:rPr>
                                <w:rFonts w:ascii="Arial Black" w:hAnsi="Arial Black"/>
                                <w:b/>
                              </w:rPr>
                            </w:pPr>
                            <w:r w:rsidRPr="007F5008">
                              <w:rPr>
                                <w:rFonts w:ascii="Arial Black" w:hAnsi="Arial Black"/>
                                <w:b/>
                              </w:rPr>
                              <w:t>www.sap.com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DE522" id="Group 31" o:spid="_x0000_s1027" style="position:absolute;margin-left:299.3pt;margin-top:3.3pt;width:186.7pt;height:25.85pt;z-index:251663360" coordorigin="7120,775" coordsize="3734,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">
              <v:rect id="Rectangle 32" o:spid="_x0000_s1028" style="position:absolute;left:7254;top:775;width:360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" fillcolor="#f0ab00" stroked="f" strokecolor="#f2f2f2" strokeweight="3pt">
                <v:shadow color="#775400" opacity=".5" offset="1pt"/>
              </v:rect>
              <v:shape id="Text Box 33" o:spid="_x0000_s1029" type="#_x0000_t202" style="position:absolute;left:7120;top:878;width:3716;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145814" w:rsidRPr="007F5008" w:rsidRDefault="00145814" w:rsidP="00300C6E">
                      <w:pPr>
                        <w:rPr>
                          <w:rFonts w:ascii="Arial Black" w:hAnsi="Arial Black"/>
                          <w:b/>
                        </w:rPr>
                      </w:pPr>
                      <w:r w:rsidRPr="007F5008">
                        <w:rPr>
                          <w:rFonts w:ascii="Arial Black" w:hAnsi="Arial Black"/>
                          <w:b/>
                        </w:rPr>
                        <w:t>www.sap.com</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75A5"/>
    <w:multiLevelType w:val="hybridMultilevel"/>
    <w:tmpl w:val="BE0AF90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77323"/>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C16DC"/>
    <w:multiLevelType w:val="hybridMultilevel"/>
    <w:tmpl w:val="92B0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34831"/>
    <w:multiLevelType w:val="multilevel"/>
    <w:tmpl w:val="63727B0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7" w15:restartNumberingAfterBreak="0">
    <w:nsid w:val="275D4EB5"/>
    <w:multiLevelType w:val="multilevel"/>
    <w:tmpl w:val="EB2EDBC6"/>
    <w:styleLink w:val="Style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1069" w:hanging="360"/>
      </w:pPr>
      <w:rPr>
        <w:rFonts w:ascii="Symbol" w:hAnsi="Symbol" w:cs="Courier New"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8" w15:restartNumberingAfterBreak="0">
    <w:nsid w:val="278671DE"/>
    <w:multiLevelType w:val="hybridMultilevel"/>
    <w:tmpl w:val="1826CF80"/>
    <w:lvl w:ilvl="0" w:tplc="EC60B070">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F5543F"/>
    <w:multiLevelType w:val="multilevel"/>
    <w:tmpl w:val="7B584094"/>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1" w15:restartNumberingAfterBreak="0">
    <w:nsid w:val="2A204057"/>
    <w:multiLevelType w:val="hybridMultilevel"/>
    <w:tmpl w:val="1E76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3" w15:restartNumberingAfterBreak="0">
    <w:nsid w:val="2F8B1594"/>
    <w:multiLevelType w:val="hybridMultilevel"/>
    <w:tmpl w:val="6DC456EE"/>
    <w:lvl w:ilvl="0" w:tplc="4C5E110C">
      <w:start w:val="4"/>
      <w:numFmt w:val="bullet"/>
      <w:lvlText w:val="•"/>
      <w:lvlJc w:val="left"/>
      <w:pPr>
        <w:ind w:left="1065" w:hanging="705"/>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B07D20"/>
    <w:multiLevelType w:val="multilevel"/>
    <w:tmpl w:val="FE1632A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284" w:firstLine="283"/>
      </w:pPr>
      <w:rPr>
        <w:rFonts w:ascii="Symbol" w:hAnsi="Symbol"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5" w15:restartNumberingAfterBreak="0">
    <w:nsid w:val="32AD5A8C"/>
    <w:multiLevelType w:val="hybridMultilevel"/>
    <w:tmpl w:val="84D442CE"/>
    <w:lvl w:ilvl="0" w:tplc="49FCA2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E49C0"/>
    <w:multiLevelType w:val="hybridMultilevel"/>
    <w:tmpl w:val="417EE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803E99"/>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18" w15:restartNumberingAfterBreak="0">
    <w:nsid w:val="36CD0E55"/>
    <w:multiLevelType w:val="hybridMultilevel"/>
    <w:tmpl w:val="EE9C7E40"/>
    <w:lvl w:ilvl="0" w:tplc="BEF8B950">
      <w:start w:val="1"/>
      <w:numFmt w:val="bullet"/>
      <w:lvlText w:val=""/>
      <w:lvlJc w:val="left"/>
      <w:pPr>
        <w:ind w:left="360" w:hanging="360"/>
      </w:pPr>
      <w:rPr>
        <w:rFonts w:ascii="Symbol" w:hAnsi="Symbol" w:hint="default"/>
        <w:u w:color="6996BE"/>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tentative="1">
      <w:start w:val="1"/>
      <w:numFmt w:val="bullet"/>
      <w:lvlText w:val=""/>
      <w:lvlJc w:val="left"/>
      <w:pPr>
        <w:ind w:left="3448" w:hanging="360"/>
      </w:pPr>
      <w:rPr>
        <w:rFonts w:ascii="Symbol" w:hAnsi="Symbol" w:hint="default"/>
      </w:rPr>
    </w:lvl>
    <w:lvl w:ilvl="4" w:tplc="04070003" w:tentative="1">
      <w:start w:val="1"/>
      <w:numFmt w:val="bullet"/>
      <w:lvlText w:val="o"/>
      <w:lvlJc w:val="left"/>
      <w:pPr>
        <w:ind w:left="4168" w:hanging="360"/>
      </w:pPr>
      <w:rPr>
        <w:rFonts w:ascii="Courier New" w:hAnsi="Courier New" w:cs="Courier New" w:hint="default"/>
      </w:rPr>
    </w:lvl>
    <w:lvl w:ilvl="5" w:tplc="04070005" w:tentative="1">
      <w:start w:val="1"/>
      <w:numFmt w:val="bullet"/>
      <w:lvlText w:val=""/>
      <w:lvlJc w:val="left"/>
      <w:pPr>
        <w:ind w:left="4888" w:hanging="360"/>
      </w:pPr>
      <w:rPr>
        <w:rFonts w:ascii="Wingdings" w:hAnsi="Wingdings" w:hint="default"/>
      </w:rPr>
    </w:lvl>
    <w:lvl w:ilvl="6" w:tplc="04070001" w:tentative="1">
      <w:start w:val="1"/>
      <w:numFmt w:val="bullet"/>
      <w:lvlText w:val=""/>
      <w:lvlJc w:val="left"/>
      <w:pPr>
        <w:ind w:left="5608" w:hanging="360"/>
      </w:pPr>
      <w:rPr>
        <w:rFonts w:ascii="Symbol" w:hAnsi="Symbol" w:hint="default"/>
      </w:rPr>
    </w:lvl>
    <w:lvl w:ilvl="7" w:tplc="04070003" w:tentative="1">
      <w:start w:val="1"/>
      <w:numFmt w:val="bullet"/>
      <w:lvlText w:val="o"/>
      <w:lvlJc w:val="left"/>
      <w:pPr>
        <w:ind w:left="6328" w:hanging="360"/>
      </w:pPr>
      <w:rPr>
        <w:rFonts w:ascii="Courier New" w:hAnsi="Courier New" w:cs="Courier New" w:hint="default"/>
      </w:rPr>
    </w:lvl>
    <w:lvl w:ilvl="8" w:tplc="04070005" w:tentative="1">
      <w:start w:val="1"/>
      <w:numFmt w:val="bullet"/>
      <w:lvlText w:val=""/>
      <w:lvlJc w:val="left"/>
      <w:pPr>
        <w:ind w:left="7048" w:hanging="360"/>
      </w:pPr>
      <w:rPr>
        <w:rFonts w:ascii="Wingdings" w:hAnsi="Wingdings" w:hint="default"/>
      </w:rPr>
    </w:lvl>
  </w:abstractNum>
  <w:abstractNum w:abstractNumId="19"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86281A"/>
    <w:multiLevelType w:val="hybridMultilevel"/>
    <w:tmpl w:val="38020D9C"/>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22" w15:restartNumberingAfterBreak="0">
    <w:nsid w:val="3AA33F89"/>
    <w:multiLevelType w:val="hybridMultilevel"/>
    <w:tmpl w:val="19600222"/>
    <w:lvl w:ilvl="0" w:tplc="9154DFB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D910A6"/>
    <w:multiLevelType w:val="multilevel"/>
    <w:tmpl w:val="D7C4F82E"/>
    <w:numStyleLink w:val="Style1"/>
  </w:abstractNum>
  <w:abstractNum w:abstractNumId="24" w15:restartNumberingAfterBreak="0">
    <w:nsid w:val="3E27277C"/>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15:restartNumberingAfterBreak="0">
    <w:nsid w:val="50F22D68"/>
    <w:multiLevelType w:val="multilevel"/>
    <w:tmpl w:val="6C649178"/>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28" w15:restartNumberingAfterBreak="0">
    <w:nsid w:val="5345355B"/>
    <w:multiLevelType w:val="hybridMultilevel"/>
    <w:tmpl w:val="402A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0" w15:restartNumberingAfterBreak="0">
    <w:nsid w:val="5F6D20F7"/>
    <w:multiLevelType w:val="hybridMultilevel"/>
    <w:tmpl w:val="D7C4F82E"/>
    <w:lvl w:ilvl="0" w:tplc="72826CFC">
      <w:start w:val="1"/>
      <w:numFmt w:val="bullet"/>
      <w:lvlText w:val="¡"/>
      <w:lvlJc w:val="left"/>
      <w:pPr>
        <w:ind w:left="360" w:hanging="360"/>
      </w:pPr>
      <w:rPr>
        <w:rFonts w:ascii="Wingdings 2" w:hAnsi="Wingdings 2"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1" w15:restartNumberingAfterBreak="0">
    <w:nsid w:val="635E613E"/>
    <w:multiLevelType w:val="hybridMultilevel"/>
    <w:tmpl w:val="05ACD2A8"/>
    <w:lvl w:ilvl="0" w:tplc="C4DA58E4">
      <w:start w:val="1"/>
      <w:numFmt w:val="bullet"/>
      <w:lvlText w:val=""/>
      <w:lvlJc w:val="left"/>
      <w:pPr>
        <w:ind w:left="644" w:hanging="360"/>
      </w:pPr>
      <w:rPr>
        <w:rFonts w:ascii="Symbol" w:hAnsi="Symbol" w:hint="default"/>
        <w:sz w:val="24"/>
        <w:szCs w:val="24"/>
      </w:rPr>
    </w:lvl>
    <w:lvl w:ilvl="1" w:tplc="20DC238E">
      <w:start w:val="1"/>
      <w:numFmt w:val="bullet"/>
      <w:lvlText w:val="o"/>
      <w:lvlJc w:val="left"/>
      <w:pPr>
        <w:ind w:left="1581" w:hanging="360"/>
      </w:pPr>
      <w:rPr>
        <w:rFonts w:ascii="Courier New" w:hAnsi="Courier New" w:cs="Courier New" w:hint="default"/>
      </w:rPr>
    </w:lvl>
    <w:lvl w:ilvl="2" w:tplc="04070005" w:tentative="1">
      <w:start w:val="1"/>
      <w:numFmt w:val="bullet"/>
      <w:lvlText w:val=""/>
      <w:lvlJc w:val="left"/>
      <w:pPr>
        <w:ind w:left="2301" w:hanging="360"/>
      </w:pPr>
      <w:rPr>
        <w:rFonts w:ascii="Wingdings" w:hAnsi="Wingdings" w:hint="default"/>
      </w:rPr>
    </w:lvl>
    <w:lvl w:ilvl="3" w:tplc="04070001" w:tentative="1">
      <w:start w:val="1"/>
      <w:numFmt w:val="bullet"/>
      <w:lvlText w:val=""/>
      <w:lvlJc w:val="left"/>
      <w:pPr>
        <w:ind w:left="3021" w:hanging="360"/>
      </w:pPr>
      <w:rPr>
        <w:rFonts w:ascii="Symbol" w:hAnsi="Symbol" w:hint="default"/>
      </w:rPr>
    </w:lvl>
    <w:lvl w:ilvl="4" w:tplc="04070003" w:tentative="1">
      <w:start w:val="1"/>
      <w:numFmt w:val="bullet"/>
      <w:lvlText w:val="o"/>
      <w:lvlJc w:val="left"/>
      <w:pPr>
        <w:ind w:left="3741" w:hanging="360"/>
      </w:pPr>
      <w:rPr>
        <w:rFonts w:ascii="Courier New" w:hAnsi="Courier New" w:cs="Courier New" w:hint="default"/>
      </w:rPr>
    </w:lvl>
    <w:lvl w:ilvl="5" w:tplc="04070005" w:tentative="1">
      <w:start w:val="1"/>
      <w:numFmt w:val="bullet"/>
      <w:lvlText w:val=""/>
      <w:lvlJc w:val="left"/>
      <w:pPr>
        <w:ind w:left="4461" w:hanging="360"/>
      </w:pPr>
      <w:rPr>
        <w:rFonts w:ascii="Wingdings" w:hAnsi="Wingdings" w:hint="default"/>
      </w:rPr>
    </w:lvl>
    <w:lvl w:ilvl="6" w:tplc="04070001" w:tentative="1">
      <w:start w:val="1"/>
      <w:numFmt w:val="bullet"/>
      <w:lvlText w:val=""/>
      <w:lvlJc w:val="left"/>
      <w:pPr>
        <w:ind w:left="5181" w:hanging="360"/>
      </w:pPr>
      <w:rPr>
        <w:rFonts w:ascii="Symbol" w:hAnsi="Symbol" w:hint="default"/>
      </w:rPr>
    </w:lvl>
    <w:lvl w:ilvl="7" w:tplc="04070003" w:tentative="1">
      <w:start w:val="1"/>
      <w:numFmt w:val="bullet"/>
      <w:lvlText w:val="o"/>
      <w:lvlJc w:val="left"/>
      <w:pPr>
        <w:ind w:left="5901" w:hanging="360"/>
      </w:pPr>
      <w:rPr>
        <w:rFonts w:ascii="Courier New" w:hAnsi="Courier New" w:cs="Courier New" w:hint="default"/>
      </w:rPr>
    </w:lvl>
    <w:lvl w:ilvl="8" w:tplc="04070005" w:tentative="1">
      <w:start w:val="1"/>
      <w:numFmt w:val="bullet"/>
      <w:lvlText w:val=""/>
      <w:lvlJc w:val="left"/>
      <w:pPr>
        <w:ind w:left="6621" w:hanging="360"/>
      </w:pPr>
      <w:rPr>
        <w:rFonts w:ascii="Wingdings" w:hAnsi="Wingdings" w:hint="default"/>
      </w:rPr>
    </w:lvl>
  </w:abstractNum>
  <w:abstractNum w:abstractNumId="32" w15:restartNumberingAfterBreak="0">
    <w:nsid w:val="644E4471"/>
    <w:multiLevelType w:val="multilevel"/>
    <w:tmpl w:val="B5E8FD9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3" w15:restartNumberingAfterBreak="0">
    <w:nsid w:val="67AB5D17"/>
    <w:multiLevelType w:val="multilevel"/>
    <w:tmpl w:val="65F4AE1C"/>
    <w:styleLink w:val="Style3"/>
    <w:lvl w:ilvl="0">
      <w:start w:val="1"/>
      <w:numFmt w:val="bullet"/>
      <w:pStyle w:val="Bullet1"/>
      <w:lvlText w:val=""/>
      <w:lvlJc w:val="left"/>
      <w:pPr>
        <w:ind w:left="284" w:hanging="284"/>
      </w:pPr>
      <w:rPr>
        <w:rFonts w:ascii="Symbol" w:hAnsi="Symbol" w:hint="default"/>
        <w:color w:val="auto"/>
      </w:rPr>
    </w:lvl>
    <w:lvl w:ilvl="1">
      <w:start w:val="1"/>
      <w:numFmt w:val="bullet"/>
      <w:pStyle w:val="Bullet2"/>
      <w:lvlText w:val=""/>
      <w:lvlJc w:val="left"/>
      <w:pPr>
        <w:tabs>
          <w:tab w:val="num" w:pos="1985"/>
        </w:tabs>
        <w:ind w:left="567" w:hanging="283"/>
      </w:pPr>
      <w:rPr>
        <w:rFonts w:ascii="Symbol" w:hAnsi="Symbol" w:hint="default"/>
      </w:rPr>
    </w:lvl>
    <w:lvl w:ilvl="2">
      <w:start w:val="1"/>
      <w:numFmt w:val="bullet"/>
      <w:pStyle w:val="Bullet3"/>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4" w15:restartNumberingAfterBreak="0">
    <w:nsid w:val="69B76D1F"/>
    <w:multiLevelType w:val="hybridMultilevel"/>
    <w:tmpl w:val="FA3C5116"/>
    <w:lvl w:ilvl="0" w:tplc="530A33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EA0658"/>
    <w:multiLevelType w:val="hybridMultilevel"/>
    <w:tmpl w:val="F496E9A2"/>
    <w:lvl w:ilvl="0" w:tplc="AA143000">
      <w:start w:val="1"/>
      <w:numFmt w:val="bullet"/>
      <w:lvlText w:val=""/>
      <w:lvlJc w:val="left"/>
      <w:pPr>
        <w:ind w:left="720" w:hanging="360"/>
      </w:pPr>
      <w:rPr>
        <w:rFonts w:ascii="Symbol" w:hAnsi="Symbol" w:hint="default"/>
        <w:color w:val="auto"/>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C0601"/>
    <w:multiLevelType w:val="hybridMultilevel"/>
    <w:tmpl w:val="7B42303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7" w15:restartNumberingAfterBreak="0">
    <w:nsid w:val="7CD84758"/>
    <w:multiLevelType w:val="multilevel"/>
    <w:tmpl w:val="82D2423A"/>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38" w15:restartNumberingAfterBreak="0">
    <w:nsid w:val="7DF97F46"/>
    <w:multiLevelType w:val="multilevel"/>
    <w:tmpl w:val="07A80DAE"/>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cs="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num w:numId="1">
    <w:abstractNumId w:val="2"/>
  </w:num>
  <w:num w:numId="2">
    <w:abstractNumId w:val="18"/>
  </w:num>
  <w:num w:numId="3">
    <w:abstractNumId w:val="31"/>
  </w:num>
  <w:num w:numId="4">
    <w:abstractNumId w:val="30"/>
  </w:num>
  <w:num w:numId="5">
    <w:abstractNumId w:val="26"/>
  </w:num>
  <w:num w:numId="6">
    <w:abstractNumId w:val="23"/>
  </w:num>
  <w:num w:numId="7">
    <w:abstractNumId w:val="18"/>
  </w:num>
  <w:num w:numId="8">
    <w:abstractNumId w:val="31"/>
  </w:num>
  <w:num w:numId="9">
    <w:abstractNumId w:val="31"/>
  </w:num>
  <w:num w:numId="10">
    <w:abstractNumId w:val="18"/>
  </w:num>
  <w:num w:numId="11">
    <w:abstractNumId w:val="18"/>
  </w:num>
  <w:num w:numId="12">
    <w:abstractNumId w:val="7"/>
  </w:num>
  <w:num w:numId="13">
    <w:abstractNumId w:val="14"/>
  </w:num>
  <w:num w:numId="14">
    <w:abstractNumId w:val="33"/>
  </w:num>
  <w:num w:numId="15">
    <w:abstractNumId w:val="37"/>
  </w:num>
  <w:num w:numId="16">
    <w:abstractNumId w:val="33"/>
    <w:lvlOverride w:ilvl="0">
      <w:lvl w:ilvl="0">
        <w:start w:val="1"/>
        <w:numFmt w:val="bullet"/>
        <w:pStyle w:val="Bullet1"/>
        <w:lvlText w:val=""/>
        <w:lvlJc w:val="left"/>
        <w:pPr>
          <w:ind w:left="2406" w:hanging="284"/>
        </w:pPr>
        <w:rPr>
          <w:rFonts w:ascii="Symbol" w:hAnsi="Symbol" w:hint="default"/>
          <w:color w:val="auto"/>
        </w:rPr>
      </w:lvl>
    </w:lvlOverride>
    <w:lvlOverride w:ilvl="2">
      <w:lvl w:ilvl="2">
        <w:start w:val="1"/>
        <w:numFmt w:val="bullet"/>
        <w:pStyle w:val="Bullet3"/>
        <w:lvlText w:val="o"/>
        <w:lvlJc w:val="left"/>
        <w:pPr>
          <w:ind w:left="2122" w:firstLine="0"/>
        </w:pPr>
        <w:rPr>
          <w:rFonts w:ascii="Courier New" w:hAnsi="Courier New" w:hint="default"/>
        </w:rPr>
      </w:lvl>
    </w:lvlOverride>
  </w:num>
  <w:num w:numId="17">
    <w:abstractNumId w:val="20"/>
  </w:num>
  <w:num w:numId="18">
    <w:abstractNumId w:val="9"/>
  </w:num>
  <w:num w:numId="19">
    <w:abstractNumId w:val="15"/>
  </w:num>
  <w:num w:numId="20">
    <w:abstractNumId w:val="24"/>
  </w:num>
  <w:num w:numId="21">
    <w:abstractNumId w:val="4"/>
  </w:num>
  <w:num w:numId="22">
    <w:abstractNumId w:val="10"/>
  </w:num>
  <w:num w:numId="23">
    <w:abstractNumId w:val="38"/>
  </w:num>
  <w:num w:numId="24">
    <w:abstractNumId w:val="27"/>
  </w:num>
  <w:num w:numId="25">
    <w:abstractNumId w:val="12"/>
  </w:num>
  <w:num w:numId="26">
    <w:abstractNumId w:val="25"/>
  </w:num>
  <w:num w:numId="27">
    <w:abstractNumId w:val="32"/>
  </w:num>
  <w:num w:numId="28">
    <w:abstractNumId w:val="6"/>
  </w:num>
  <w:num w:numId="29">
    <w:abstractNumId w:val="21"/>
  </w:num>
  <w:num w:numId="30">
    <w:abstractNumId w:val="0"/>
  </w:num>
  <w:num w:numId="31">
    <w:abstractNumId w:val="3"/>
  </w:num>
  <w:num w:numId="32">
    <w:abstractNumId w:val="29"/>
  </w:num>
  <w:num w:numId="33">
    <w:abstractNumId w:val="17"/>
  </w:num>
  <w:num w:numId="34">
    <w:abstractNumId w:val="36"/>
  </w:num>
  <w:num w:numId="35">
    <w:abstractNumId w:val="11"/>
  </w:num>
  <w:num w:numId="36">
    <w:abstractNumId w:val="5"/>
  </w:num>
  <w:num w:numId="37">
    <w:abstractNumId w:val="34"/>
  </w:num>
  <w:num w:numId="38">
    <w:abstractNumId w:val="35"/>
  </w:num>
  <w:num w:numId="39">
    <w:abstractNumId w:val="1"/>
  </w:num>
  <w:num w:numId="40">
    <w:abstractNumId w:val="16"/>
  </w:num>
  <w:num w:numId="41">
    <w:abstractNumId w:val="22"/>
  </w:num>
  <w:num w:numId="42">
    <w:abstractNumId w:val="8"/>
  </w:num>
  <w:num w:numId="43">
    <w:abstractNumId w:val="28"/>
  </w:num>
  <w:num w:numId="44">
    <w:abstractNumId w:val="13"/>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AEB"/>
    <w:rsid w:val="00025915"/>
    <w:rsid w:val="000338C4"/>
    <w:rsid w:val="0004057C"/>
    <w:rsid w:val="0004721E"/>
    <w:rsid w:val="00052E16"/>
    <w:rsid w:val="000535B7"/>
    <w:rsid w:val="000653F9"/>
    <w:rsid w:val="000711C9"/>
    <w:rsid w:val="000724BD"/>
    <w:rsid w:val="00085318"/>
    <w:rsid w:val="00090CD4"/>
    <w:rsid w:val="00097B80"/>
    <w:rsid w:val="000A3D39"/>
    <w:rsid w:val="000C7811"/>
    <w:rsid w:val="000C7B81"/>
    <w:rsid w:val="000D03A5"/>
    <w:rsid w:val="00101F58"/>
    <w:rsid w:val="00103791"/>
    <w:rsid w:val="0012105F"/>
    <w:rsid w:val="001237CC"/>
    <w:rsid w:val="00133A73"/>
    <w:rsid w:val="00137752"/>
    <w:rsid w:val="00144D97"/>
    <w:rsid w:val="00145814"/>
    <w:rsid w:val="00147D8F"/>
    <w:rsid w:val="00160FDF"/>
    <w:rsid w:val="00176FE2"/>
    <w:rsid w:val="00184E52"/>
    <w:rsid w:val="00186B03"/>
    <w:rsid w:val="0018709F"/>
    <w:rsid w:val="00190883"/>
    <w:rsid w:val="00190D2E"/>
    <w:rsid w:val="001C076A"/>
    <w:rsid w:val="001C247D"/>
    <w:rsid w:val="001C2840"/>
    <w:rsid w:val="0021024C"/>
    <w:rsid w:val="00222D05"/>
    <w:rsid w:val="002311CB"/>
    <w:rsid w:val="00252388"/>
    <w:rsid w:val="00263497"/>
    <w:rsid w:val="00263550"/>
    <w:rsid w:val="0027301C"/>
    <w:rsid w:val="00276B51"/>
    <w:rsid w:val="00276E50"/>
    <w:rsid w:val="00294244"/>
    <w:rsid w:val="002A45D4"/>
    <w:rsid w:val="002C444F"/>
    <w:rsid w:val="002D0214"/>
    <w:rsid w:val="002E272B"/>
    <w:rsid w:val="002F4CC0"/>
    <w:rsid w:val="00300C6E"/>
    <w:rsid w:val="00313945"/>
    <w:rsid w:val="00332791"/>
    <w:rsid w:val="00335D32"/>
    <w:rsid w:val="00336E2E"/>
    <w:rsid w:val="003407F5"/>
    <w:rsid w:val="00385A16"/>
    <w:rsid w:val="003918BA"/>
    <w:rsid w:val="003C2618"/>
    <w:rsid w:val="003D1A48"/>
    <w:rsid w:val="003E6060"/>
    <w:rsid w:val="0040735B"/>
    <w:rsid w:val="00411B9E"/>
    <w:rsid w:val="00420CF3"/>
    <w:rsid w:val="0043424D"/>
    <w:rsid w:val="004459D3"/>
    <w:rsid w:val="00460215"/>
    <w:rsid w:val="0048470E"/>
    <w:rsid w:val="0049086C"/>
    <w:rsid w:val="004D0100"/>
    <w:rsid w:val="004E200D"/>
    <w:rsid w:val="00500DE7"/>
    <w:rsid w:val="0051153A"/>
    <w:rsid w:val="00543BD4"/>
    <w:rsid w:val="00543EC7"/>
    <w:rsid w:val="00557C0A"/>
    <w:rsid w:val="00563D70"/>
    <w:rsid w:val="00570C53"/>
    <w:rsid w:val="00584C9C"/>
    <w:rsid w:val="005D2BF0"/>
    <w:rsid w:val="005F0C6A"/>
    <w:rsid w:val="00614F30"/>
    <w:rsid w:val="00634A2F"/>
    <w:rsid w:val="00636942"/>
    <w:rsid w:val="00641337"/>
    <w:rsid w:val="00646CBE"/>
    <w:rsid w:val="006551B9"/>
    <w:rsid w:val="006810BD"/>
    <w:rsid w:val="00682FD8"/>
    <w:rsid w:val="006A1788"/>
    <w:rsid w:val="006A5036"/>
    <w:rsid w:val="006D5C4A"/>
    <w:rsid w:val="006E36D6"/>
    <w:rsid w:val="00702A31"/>
    <w:rsid w:val="00725189"/>
    <w:rsid w:val="0075054F"/>
    <w:rsid w:val="00756366"/>
    <w:rsid w:val="0076305D"/>
    <w:rsid w:val="00770556"/>
    <w:rsid w:val="00780B44"/>
    <w:rsid w:val="0079537C"/>
    <w:rsid w:val="00797310"/>
    <w:rsid w:val="007A1F64"/>
    <w:rsid w:val="007B711A"/>
    <w:rsid w:val="007E1965"/>
    <w:rsid w:val="007F5008"/>
    <w:rsid w:val="00825032"/>
    <w:rsid w:val="008323F4"/>
    <w:rsid w:val="00841064"/>
    <w:rsid w:val="008425F8"/>
    <w:rsid w:val="008501DC"/>
    <w:rsid w:val="0086572C"/>
    <w:rsid w:val="0088754D"/>
    <w:rsid w:val="008A74E2"/>
    <w:rsid w:val="008A78D8"/>
    <w:rsid w:val="008A7B95"/>
    <w:rsid w:val="008B18B9"/>
    <w:rsid w:val="008B1F42"/>
    <w:rsid w:val="008B3626"/>
    <w:rsid w:val="008C255D"/>
    <w:rsid w:val="008C709B"/>
    <w:rsid w:val="008D333B"/>
    <w:rsid w:val="008E0DC3"/>
    <w:rsid w:val="008E2847"/>
    <w:rsid w:val="00905FC4"/>
    <w:rsid w:val="00920E69"/>
    <w:rsid w:val="00935EE2"/>
    <w:rsid w:val="0094128A"/>
    <w:rsid w:val="00945442"/>
    <w:rsid w:val="00955833"/>
    <w:rsid w:val="00980EA5"/>
    <w:rsid w:val="00985D16"/>
    <w:rsid w:val="009979CC"/>
    <w:rsid w:val="009A4D11"/>
    <w:rsid w:val="009A71C9"/>
    <w:rsid w:val="009D0539"/>
    <w:rsid w:val="009E1504"/>
    <w:rsid w:val="009E37AE"/>
    <w:rsid w:val="009E5B17"/>
    <w:rsid w:val="009F3736"/>
    <w:rsid w:val="00A0068F"/>
    <w:rsid w:val="00A1510D"/>
    <w:rsid w:val="00A268F6"/>
    <w:rsid w:val="00A340F4"/>
    <w:rsid w:val="00A56D05"/>
    <w:rsid w:val="00A70E41"/>
    <w:rsid w:val="00A7249A"/>
    <w:rsid w:val="00AC6C0D"/>
    <w:rsid w:val="00AE6E68"/>
    <w:rsid w:val="00AF2575"/>
    <w:rsid w:val="00B12D48"/>
    <w:rsid w:val="00B32B5C"/>
    <w:rsid w:val="00B44E72"/>
    <w:rsid w:val="00B81A61"/>
    <w:rsid w:val="00BC760E"/>
    <w:rsid w:val="00BE5BE0"/>
    <w:rsid w:val="00C16D8E"/>
    <w:rsid w:val="00C2228B"/>
    <w:rsid w:val="00C27DFE"/>
    <w:rsid w:val="00C27E9D"/>
    <w:rsid w:val="00C41176"/>
    <w:rsid w:val="00C50216"/>
    <w:rsid w:val="00C50755"/>
    <w:rsid w:val="00C5657D"/>
    <w:rsid w:val="00C628E8"/>
    <w:rsid w:val="00C62EDC"/>
    <w:rsid w:val="00C72D79"/>
    <w:rsid w:val="00C87E47"/>
    <w:rsid w:val="00C96413"/>
    <w:rsid w:val="00CA0147"/>
    <w:rsid w:val="00CB66EB"/>
    <w:rsid w:val="00CD18CC"/>
    <w:rsid w:val="00CE00E9"/>
    <w:rsid w:val="00CE38AC"/>
    <w:rsid w:val="00CF1C3E"/>
    <w:rsid w:val="00CF2B55"/>
    <w:rsid w:val="00CF5DA1"/>
    <w:rsid w:val="00D0539E"/>
    <w:rsid w:val="00D06A0D"/>
    <w:rsid w:val="00D10985"/>
    <w:rsid w:val="00D20A72"/>
    <w:rsid w:val="00D2195C"/>
    <w:rsid w:val="00D52626"/>
    <w:rsid w:val="00D56789"/>
    <w:rsid w:val="00D77C7E"/>
    <w:rsid w:val="00D90B87"/>
    <w:rsid w:val="00D965E3"/>
    <w:rsid w:val="00DB68CF"/>
    <w:rsid w:val="00DB7100"/>
    <w:rsid w:val="00DD135F"/>
    <w:rsid w:val="00DE2761"/>
    <w:rsid w:val="00E21166"/>
    <w:rsid w:val="00E2332B"/>
    <w:rsid w:val="00E30DD8"/>
    <w:rsid w:val="00E3561E"/>
    <w:rsid w:val="00E40901"/>
    <w:rsid w:val="00E45D00"/>
    <w:rsid w:val="00E6199D"/>
    <w:rsid w:val="00E6369C"/>
    <w:rsid w:val="00E63D7B"/>
    <w:rsid w:val="00E67169"/>
    <w:rsid w:val="00E67FD9"/>
    <w:rsid w:val="00E74A40"/>
    <w:rsid w:val="00E83F57"/>
    <w:rsid w:val="00E92673"/>
    <w:rsid w:val="00E9654E"/>
    <w:rsid w:val="00EA5EE9"/>
    <w:rsid w:val="00EB126F"/>
    <w:rsid w:val="00EC1714"/>
    <w:rsid w:val="00EC24B1"/>
    <w:rsid w:val="00F107C2"/>
    <w:rsid w:val="00F500FC"/>
    <w:rsid w:val="00F54E11"/>
    <w:rsid w:val="00F64459"/>
    <w:rsid w:val="00F8330A"/>
    <w:rsid w:val="00F84BD9"/>
    <w:rsid w:val="00F87C10"/>
    <w:rsid w:val="00FA0BC9"/>
    <w:rsid w:val="00FA0EBD"/>
    <w:rsid w:val="00FA23C1"/>
    <w:rsid w:val="00FD4A3D"/>
    <w:rsid w:val="00FE137D"/>
    <w:rsid w:val="00FF5D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17F9B875"/>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2761"/>
    <w:rPr>
      <w:rFonts w:ascii="Arial" w:hAnsi="Arial"/>
      <w:szCs w:val="22"/>
      <w:lang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lang w:val="en-US"/>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lang w:val="en-US"/>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A0068F"/>
    <w:pPr>
      <w:tabs>
        <w:tab w:val="right" w:leader="dot" w:pos="9628"/>
      </w:tabs>
      <w:spacing w:before="120"/>
    </w:pPr>
    <w:rPr>
      <w:b/>
      <w:caps/>
      <w:noProof/>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lang w:val="en-US"/>
    </w:rPr>
  </w:style>
  <w:style w:type="paragraph" w:customStyle="1" w:styleId="BodyCopy">
    <w:name w:val="BodyCopy"/>
    <w:basedOn w:val="Normal"/>
    <w:link w:val="BodyCopyChar"/>
    <w:qFormat/>
    <w:rsid w:val="00F8330A"/>
    <w:rPr>
      <w:lang w:val="en-US"/>
    </w:rPr>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lang w:val="en-US"/>
    </w:rPr>
  </w:style>
  <w:style w:type="numbering" w:customStyle="1" w:styleId="Style2">
    <w:name w:val="Style2"/>
    <w:uiPriority w:val="99"/>
    <w:rsid w:val="00336E2E"/>
    <w:pPr>
      <w:numPr>
        <w:numId w:val="12"/>
      </w:numPr>
    </w:pPr>
  </w:style>
  <w:style w:type="paragraph" w:customStyle="1" w:styleId="Bullet1">
    <w:name w:val="Bullet_1"/>
    <w:basedOn w:val="ListParagraph"/>
    <w:qFormat/>
    <w:rsid w:val="00336E2E"/>
    <w:pPr>
      <w:numPr>
        <w:numId w:val="14"/>
      </w:numPr>
    </w:pPr>
    <w:rPr>
      <w:lang w:val="en-US"/>
    </w:rPr>
  </w:style>
  <w:style w:type="paragraph" w:customStyle="1" w:styleId="Bullet2">
    <w:name w:val="Bullet_2"/>
    <w:basedOn w:val="ListParagraph"/>
    <w:qFormat/>
    <w:rsid w:val="00336E2E"/>
    <w:pPr>
      <w:numPr>
        <w:ilvl w:val="1"/>
        <w:numId w:val="14"/>
      </w:numPr>
    </w:pPr>
    <w:rPr>
      <w:lang w:val="en-US"/>
    </w:rPr>
  </w:style>
  <w:style w:type="paragraph" w:customStyle="1" w:styleId="Bullet3">
    <w:name w:val="Bullet_3"/>
    <w:basedOn w:val="ListParagraph"/>
    <w:qFormat/>
    <w:rsid w:val="00336E2E"/>
    <w:pPr>
      <w:numPr>
        <w:ilvl w:val="2"/>
        <w:numId w:val="14"/>
      </w:numPr>
      <w:ind w:left="851" w:hanging="284"/>
    </w:pPr>
    <w:rPr>
      <w:lang w:val="en-US"/>
    </w:rPr>
  </w:style>
  <w:style w:type="numbering" w:customStyle="1" w:styleId="Style1">
    <w:name w:val="Style1"/>
    <w:uiPriority w:val="99"/>
    <w:rsid w:val="00E63D7B"/>
    <w:pPr>
      <w:numPr>
        <w:numId w:val="5"/>
      </w:numPr>
    </w:pPr>
  </w:style>
  <w:style w:type="paragraph" w:customStyle="1" w:styleId="GraphicBodyCopy">
    <w:name w:val="Graphic_BodyCopy"/>
    <w:basedOn w:val="Normal"/>
    <w:rsid w:val="0094128A"/>
    <w:pPr>
      <w:spacing w:line="260" w:lineRule="exact"/>
    </w:pPr>
    <w:rPr>
      <w:rFonts w:eastAsia="Times New Roman"/>
      <w:sz w:val="16"/>
      <w:szCs w:val="16"/>
      <w:lang w:val="en-US"/>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lang w:val="en-US"/>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lang w:val="en-US"/>
    </w:rPr>
  </w:style>
  <w:style w:type="numbering" w:customStyle="1" w:styleId="Style3">
    <w:name w:val="Style3"/>
    <w:uiPriority w:val="99"/>
    <w:rsid w:val="00336E2E"/>
    <w:pPr>
      <w:numPr>
        <w:numId w:val="14"/>
      </w:numPr>
    </w:pPr>
  </w:style>
  <w:style w:type="paragraph" w:customStyle="1" w:styleId="TableHeadline">
    <w:name w:val="Table_Headline"/>
    <w:basedOn w:val="Normal"/>
    <w:rsid w:val="002F4CC0"/>
    <w:rPr>
      <w:b/>
      <w:lang w:val="en-US"/>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lang w:val="en-US"/>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rPr>
      <w:lang w:val="en-US"/>
    </w:rPr>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val="en-US"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val="en-US" w:eastAsia="de-DE"/>
    </w:rPr>
  </w:style>
  <w:style w:type="paragraph" w:styleId="PlainText">
    <w:name w:val="Plain Text"/>
    <w:basedOn w:val="Normal"/>
    <w:link w:val="PlainTextChar"/>
    <w:uiPriority w:val="99"/>
    <w:unhideWhenUsed/>
    <w:rsid w:val="00FA0EBD"/>
    <w:rPr>
      <w:rFonts w:ascii="Calibri" w:eastAsia="Times New Roman" w:hAnsi="Calibri"/>
      <w:sz w:val="22"/>
      <w:szCs w:val="21"/>
      <w:lang w:val="en-US"/>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lang w:val="en-US"/>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15"/>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15"/>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15"/>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15"/>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15"/>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15"/>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val="en-US"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07276">
      <w:bodyDiv w:val="1"/>
      <w:marLeft w:val="0"/>
      <w:marRight w:val="0"/>
      <w:marTop w:val="0"/>
      <w:marBottom w:val="0"/>
      <w:divBdr>
        <w:top w:val="none" w:sz="0" w:space="0" w:color="auto"/>
        <w:left w:val="none" w:sz="0" w:space="0" w:color="auto"/>
        <w:bottom w:val="none" w:sz="0" w:space="0" w:color="auto"/>
        <w:right w:val="none" w:sz="0" w:space="0" w:color="auto"/>
      </w:divBdr>
    </w:div>
    <w:div w:id="1448158444">
      <w:bodyDiv w:val="1"/>
      <w:marLeft w:val="0"/>
      <w:marRight w:val="0"/>
      <w:marTop w:val="0"/>
      <w:marBottom w:val="0"/>
      <w:divBdr>
        <w:top w:val="none" w:sz="0" w:space="0" w:color="auto"/>
        <w:left w:val="none" w:sz="0" w:space="0" w:color="auto"/>
        <w:bottom w:val="none" w:sz="0" w:space="0" w:color="auto"/>
        <w:right w:val="none" w:sz="0" w:space="0" w:color="auto"/>
      </w:divBdr>
    </w:div>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cxml.org"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supplier.ariba.com"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xml.cxml.org/current/InvoiceDetail.zip" TargetMode="External"/><Relationship Id="rId25" Type="http://schemas.openxmlformats.org/officeDocument/2006/relationships/hyperlink" Target="http://supplier.ariba.com/"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cxml.org/" TargetMode="External"/><Relationship Id="rId20" Type="http://schemas.openxmlformats.org/officeDocument/2006/relationships/image" Target="media/image6.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upplier.ariba.com/"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4.gif"/><Relationship Id="rId23" Type="http://schemas.openxmlformats.org/officeDocument/2006/relationships/hyperlink" Target="https://supplier.ariba.com" TargetMode="External"/><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http://cxml.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ariba.com/assets/uploads/documents/Datasheets/SMP_Subscription_Datasheet.pdf" TargetMode="External"/><Relationship Id="rId27" Type="http://schemas.openxmlformats.org/officeDocument/2006/relationships/footer" Target="footer4.xml"/><Relationship Id="rId30" Type="http://schemas.openxmlformats.org/officeDocument/2006/relationships/fontTable" Target="fontTable.xml"/><Relationship Id="rId8" Type="http://schemas.openxmlformats.org/officeDocument/2006/relationships/image" Target="media/image1.jpe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7.png"/><Relationship Id="rId1" Type="http://schemas.openxmlformats.org/officeDocument/2006/relationships/image" Target="media/image2.png"/><Relationship Id="rId4" Type="http://schemas.openxmlformats.org/officeDocument/2006/relationships/image" Target="media/image70.png"/></Relationships>
</file>

<file path=word/_rels/header5.xml.rels><?xml version="1.0" encoding="UTF-8" standalone="yes"?>
<Relationships xmlns="http://schemas.openxmlformats.org/package/2006/relationships"><Relationship Id="rId2" Type="http://schemas.openxmlformats.org/officeDocument/2006/relationships/hyperlink" Target="http://www.sap.com/corporate-en/legal/copyright/index.epx" TargetMode="External"/><Relationship Id="rId1" Type="http://schemas.openxmlformats.org/officeDocument/2006/relationships/hyperlink" Target="http://www.sap.com/corporate-en/legal/copyright/index.e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2E7175E67C6540A376A32314995FFB" ma:contentTypeVersion="11" ma:contentTypeDescription="Create a new document." ma:contentTypeScope="" ma:versionID="ea67889cad9f420846a93e128d90925e">
  <xsd:schema xmlns:xsd="http://www.w3.org/2001/XMLSchema" xmlns:xs="http://www.w3.org/2001/XMLSchema" xmlns:p="http://schemas.microsoft.com/office/2006/metadata/properties" xmlns:ns2="6325786d-a148-42c4-888e-ca190319c281" xmlns:ns3="3e0257cc-aa46-4d64-a7e3-92a9a97443dc" targetNamespace="http://schemas.microsoft.com/office/2006/metadata/properties" ma:root="true" ma:fieldsID="6433d20bc86583160df4c2bdc0937a45" ns2:_="" ns3:_="">
    <xsd:import namespace="6325786d-a148-42c4-888e-ca190319c281"/>
    <xsd:import namespace="3e0257cc-aa46-4d64-a7e3-92a9a9744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5786d-a148-42c4-888e-ca190319c2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0257cc-aa46-4d64-a7e3-92a9a97443d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2A4EFA-839A-4E47-8B22-70EA158F68FE}">
  <ds:schemaRefs>
    <ds:schemaRef ds:uri="http://schemas.openxmlformats.org/officeDocument/2006/bibliography"/>
  </ds:schemaRefs>
</ds:datastoreItem>
</file>

<file path=customXml/itemProps2.xml><?xml version="1.0" encoding="utf-8"?>
<ds:datastoreItem xmlns:ds="http://schemas.openxmlformats.org/officeDocument/2006/customXml" ds:itemID="{4632825A-375D-42C8-A2C3-224C2EE2478F}"/>
</file>

<file path=customXml/itemProps3.xml><?xml version="1.0" encoding="utf-8"?>
<ds:datastoreItem xmlns:ds="http://schemas.openxmlformats.org/officeDocument/2006/customXml" ds:itemID="{550155FD-D366-40E5-821A-CA2908031C2D}"/>
</file>

<file path=customXml/itemProps4.xml><?xml version="1.0" encoding="utf-8"?>
<ds:datastoreItem xmlns:ds="http://schemas.openxmlformats.org/officeDocument/2006/customXml" ds:itemID="{D2F2A92F-42AB-4393-B3B0-A5103A09C25C}"/>
</file>

<file path=docProps/app.xml><?xml version="1.0" encoding="utf-8"?>
<Properties xmlns="http://schemas.openxmlformats.org/officeDocument/2006/extended-properties" xmlns:vt="http://schemas.openxmlformats.org/officeDocument/2006/docPropsVTypes">
  <Template>SAP_SE_UniAR_Word_long_version_A4.dotx</Template>
  <TotalTime>15613</TotalTime>
  <Pages>12</Pages>
  <Words>1889</Words>
  <Characters>10773</Characters>
  <Application>Microsoft Office Word</Application>
  <DocSecurity>0</DocSecurity>
  <Lines>89</Lines>
  <Paragraphs>25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SAP</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Gelini, Keith</cp:lastModifiedBy>
  <cp:revision>10</cp:revision>
  <cp:lastPrinted>2015-12-01T12:48:00Z</cp:lastPrinted>
  <dcterms:created xsi:type="dcterms:W3CDTF">2020-12-07T19:57:00Z</dcterms:created>
  <dcterms:modified xsi:type="dcterms:W3CDTF">2021-01-07T18:43:00Z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0x010100DE2E7175E67C6540A376A32314995FFB</vt:lpwstr>
  </property>
</Properties>
</file>